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8E6" w:rsidRPr="005961CC" w:rsidRDefault="004E410A" w:rsidP="004E0A9E">
      <w:pPr>
        <w:jc w:val="center"/>
        <w:rPr>
          <w:rFonts w:ascii="Times New Roman" w:hAnsi="Times New Roman" w:cs="Times New Roman"/>
          <w:b/>
          <w:sz w:val="28"/>
          <w:szCs w:val="28"/>
        </w:rPr>
      </w:pPr>
      <w:r w:rsidRPr="005961CC">
        <w:rPr>
          <w:rFonts w:ascii="Times New Roman" w:hAnsi="Times New Roman" w:cs="Times New Roman"/>
          <w:b/>
          <w:sz w:val="28"/>
          <w:szCs w:val="28"/>
        </w:rPr>
        <w:t>Torch Lake Township</w:t>
      </w:r>
    </w:p>
    <w:p w:rsidR="00F267F1" w:rsidRDefault="004E410A" w:rsidP="004E0A9E">
      <w:pPr>
        <w:jc w:val="center"/>
        <w:rPr>
          <w:rFonts w:ascii="Times New Roman" w:hAnsi="Times New Roman" w:cs="Times New Roman"/>
          <w:b/>
          <w:sz w:val="28"/>
          <w:szCs w:val="28"/>
        </w:rPr>
      </w:pPr>
      <w:r w:rsidRPr="005961CC">
        <w:rPr>
          <w:rFonts w:ascii="Times New Roman" w:hAnsi="Times New Roman" w:cs="Times New Roman"/>
          <w:b/>
          <w:sz w:val="28"/>
          <w:szCs w:val="28"/>
        </w:rPr>
        <w:t>Muni</w:t>
      </w:r>
      <w:r w:rsidR="00493E4C">
        <w:rPr>
          <w:rFonts w:ascii="Times New Roman" w:hAnsi="Times New Roman" w:cs="Times New Roman"/>
          <w:b/>
          <w:sz w:val="28"/>
          <w:szCs w:val="28"/>
        </w:rPr>
        <w:t>cipal Civil Infraction Ordinance</w:t>
      </w:r>
    </w:p>
    <w:p w:rsidR="004E0A9E" w:rsidRDefault="00135CFD" w:rsidP="004E0A9E">
      <w:pPr>
        <w:jc w:val="center"/>
        <w:rPr>
          <w:rFonts w:ascii="Times New Roman" w:hAnsi="Times New Roman" w:cs="Times New Roman"/>
          <w:b/>
          <w:sz w:val="28"/>
          <w:szCs w:val="28"/>
        </w:rPr>
      </w:pPr>
      <w:r>
        <w:rPr>
          <w:rFonts w:ascii="Times New Roman" w:hAnsi="Times New Roman" w:cs="Times New Roman"/>
          <w:b/>
          <w:sz w:val="28"/>
          <w:szCs w:val="28"/>
        </w:rPr>
        <w:t>Ordinance No.</w:t>
      </w:r>
      <w:r w:rsidR="004E0A9E">
        <w:rPr>
          <w:rFonts w:ascii="Times New Roman" w:hAnsi="Times New Roman" w:cs="Times New Roman"/>
          <w:b/>
          <w:sz w:val="28"/>
          <w:szCs w:val="28"/>
        </w:rPr>
        <w:t xml:space="preserve"> 2016-02</w:t>
      </w:r>
    </w:p>
    <w:p w:rsidR="0097013D" w:rsidRPr="005961CC" w:rsidRDefault="004E410A">
      <w:pPr>
        <w:rPr>
          <w:rFonts w:ascii="Times New Roman" w:hAnsi="Times New Roman" w:cs="Times New Roman"/>
          <w:sz w:val="28"/>
          <w:szCs w:val="28"/>
        </w:rPr>
      </w:pPr>
      <w:r w:rsidRPr="005961CC">
        <w:rPr>
          <w:rFonts w:ascii="Times New Roman" w:hAnsi="Times New Roman" w:cs="Times New Roman"/>
          <w:sz w:val="28"/>
          <w:szCs w:val="28"/>
        </w:rPr>
        <w:t>An ordinance providing for municipal civil infractions of certain township ordinances and penalties pursuant thereto; establishing procedures relating thereto; authorization of which township officials can issue civil infractions tickets and appearance tickets; penalties; and procedures relating to such matters.</w:t>
      </w:r>
    </w:p>
    <w:p w:rsidR="0097013D" w:rsidRPr="005961CC" w:rsidRDefault="0097013D">
      <w:pPr>
        <w:rPr>
          <w:rFonts w:ascii="Times New Roman" w:hAnsi="Times New Roman" w:cs="Times New Roman"/>
          <w:sz w:val="28"/>
          <w:szCs w:val="28"/>
          <w:u w:val="single"/>
        </w:rPr>
      </w:pPr>
      <w:proofErr w:type="gramStart"/>
      <w:r w:rsidRPr="005961CC">
        <w:rPr>
          <w:rFonts w:ascii="Times New Roman" w:hAnsi="Times New Roman" w:cs="Times New Roman"/>
          <w:b/>
          <w:sz w:val="28"/>
          <w:szCs w:val="28"/>
          <w:u w:val="single"/>
        </w:rPr>
        <w:t>Section 1.</w:t>
      </w:r>
      <w:proofErr w:type="gramEnd"/>
      <w:r w:rsidRPr="005961CC">
        <w:rPr>
          <w:rFonts w:ascii="Times New Roman" w:hAnsi="Times New Roman" w:cs="Times New Roman"/>
          <w:b/>
          <w:sz w:val="28"/>
          <w:szCs w:val="28"/>
          <w:u w:val="single"/>
        </w:rPr>
        <w:t xml:space="preserve"> Title</w:t>
      </w:r>
    </w:p>
    <w:p w:rsidR="009A2925" w:rsidRPr="005961CC" w:rsidRDefault="0097013D">
      <w:pPr>
        <w:rPr>
          <w:rFonts w:ascii="Times New Roman" w:hAnsi="Times New Roman" w:cs="Times New Roman"/>
          <w:sz w:val="28"/>
          <w:szCs w:val="28"/>
        </w:rPr>
      </w:pPr>
      <w:r w:rsidRPr="005961CC">
        <w:rPr>
          <w:rFonts w:ascii="Times New Roman" w:hAnsi="Times New Roman" w:cs="Times New Roman"/>
          <w:sz w:val="28"/>
          <w:szCs w:val="28"/>
        </w:rPr>
        <w:t xml:space="preserve">This ordinance shall be known as the </w:t>
      </w:r>
      <w:r w:rsidR="009A2925" w:rsidRPr="005961CC">
        <w:rPr>
          <w:rFonts w:ascii="Times New Roman" w:hAnsi="Times New Roman" w:cs="Times New Roman"/>
          <w:sz w:val="28"/>
          <w:szCs w:val="28"/>
        </w:rPr>
        <w:t>“</w:t>
      </w:r>
      <w:r w:rsidR="00F267F1">
        <w:rPr>
          <w:rFonts w:ascii="Times New Roman" w:hAnsi="Times New Roman" w:cs="Times New Roman"/>
          <w:sz w:val="28"/>
          <w:szCs w:val="28"/>
        </w:rPr>
        <w:t xml:space="preserve">Torch lake Township Municipal </w:t>
      </w:r>
      <w:r w:rsidR="009A2925" w:rsidRPr="005961CC">
        <w:rPr>
          <w:rFonts w:ascii="Times New Roman" w:hAnsi="Times New Roman" w:cs="Times New Roman"/>
          <w:sz w:val="28"/>
          <w:szCs w:val="28"/>
        </w:rPr>
        <w:t>Civil Infraction Ordinance.”</w:t>
      </w:r>
      <w:bookmarkStart w:id="0" w:name="_GoBack"/>
      <w:bookmarkEnd w:id="0"/>
    </w:p>
    <w:p w:rsidR="009A2925" w:rsidRPr="00493E4C" w:rsidRDefault="00B40943">
      <w:pPr>
        <w:rPr>
          <w:rFonts w:ascii="Times New Roman" w:hAnsi="Times New Roman" w:cs="Times New Roman"/>
          <w:sz w:val="28"/>
          <w:szCs w:val="28"/>
          <w:u w:val="single"/>
        </w:rPr>
      </w:pPr>
      <w:proofErr w:type="gramStart"/>
      <w:r w:rsidRPr="005961CC">
        <w:rPr>
          <w:rFonts w:ascii="Times New Roman" w:hAnsi="Times New Roman" w:cs="Times New Roman"/>
          <w:b/>
          <w:sz w:val="28"/>
          <w:szCs w:val="28"/>
          <w:u w:val="single"/>
        </w:rPr>
        <w:t>Section 2.</w:t>
      </w:r>
      <w:proofErr w:type="gramEnd"/>
      <w:r w:rsidR="009A2925" w:rsidRPr="005961CC">
        <w:rPr>
          <w:rFonts w:ascii="Times New Roman" w:hAnsi="Times New Roman" w:cs="Times New Roman"/>
          <w:b/>
          <w:sz w:val="28"/>
          <w:szCs w:val="28"/>
          <w:u w:val="single"/>
        </w:rPr>
        <w:t xml:space="preserve"> Definitions</w:t>
      </w:r>
    </w:p>
    <w:p w:rsidR="0097013D" w:rsidRPr="005961CC" w:rsidRDefault="009A2925" w:rsidP="009A2925">
      <w:pPr>
        <w:pStyle w:val="ListParagraph"/>
        <w:numPr>
          <w:ilvl w:val="0"/>
          <w:numId w:val="2"/>
        </w:numPr>
        <w:rPr>
          <w:rFonts w:ascii="Times New Roman" w:hAnsi="Times New Roman" w:cs="Times New Roman"/>
          <w:sz w:val="28"/>
          <w:szCs w:val="28"/>
        </w:rPr>
      </w:pPr>
      <w:proofErr w:type="gramStart"/>
      <w:r w:rsidRPr="005961CC">
        <w:rPr>
          <w:rFonts w:ascii="Times New Roman" w:hAnsi="Times New Roman" w:cs="Times New Roman"/>
          <w:b/>
          <w:sz w:val="28"/>
          <w:szCs w:val="28"/>
          <w:u w:val="single"/>
        </w:rPr>
        <w:t>Act</w:t>
      </w:r>
      <w:r w:rsidR="005970C3">
        <w:rPr>
          <w:rFonts w:ascii="Times New Roman" w:hAnsi="Times New Roman" w:cs="Times New Roman"/>
          <w:sz w:val="28"/>
          <w:szCs w:val="28"/>
        </w:rPr>
        <w:t xml:space="preserve">  </w:t>
      </w:r>
      <w:r w:rsidRPr="005961CC">
        <w:rPr>
          <w:rFonts w:ascii="Times New Roman" w:hAnsi="Times New Roman" w:cs="Times New Roman"/>
          <w:sz w:val="28"/>
          <w:szCs w:val="28"/>
        </w:rPr>
        <w:t>No</w:t>
      </w:r>
      <w:proofErr w:type="gramEnd"/>
      <w:r w:rsidRPr="005961CC">
        <w:rPr>
          <w:rFonts w:ascii="Times New Roman" w:hAnsi="Times New Roman" w:cs="Times New Roman"/>
          <w:sz w:val="28"/>
          <w:szCs w:val="28"/>
        </w:rPr>
        <w:t>. 236 of the Public Acts of 1961, as amended, and Public Acts 12-26 of 1994, as amended.</w:t>
      </w:r>
    </w:p>
    <w:p w:rsidR="009A2925" w:rsidRPr="005961CC" w:rsidRDefault="005961CC" w:rsidP="009A2925">
      <w:pPr>
        <w:pStyle w:val="ListParagraph"/>
        <w:numPr>
          <w:ilvl w:val="0"/>
          <w:numId w:val="2"/>
        </w:numPr>
        <w:rPr>
          <w:rFonts w:ascii="Times New Roman" w:hAnsi="Times New Roman" w:cs="Times New Roman"/>
          <w:sz w:val="28"/>
          <w:szCs w:val="28"/>
        </w:rPr>
      </w:pPr>
      <w:r w:rsidRPr="005961CC">
        <w:rPr>
          <w:rFonts w:ascii="Times New Roman" w:hAnsi="Times New Roman" w:cs="Times New Roman"/>
          <w:b/>
          <w:sz w:val="28"/>
          <w:szCs w:val="28"/>
          <w:u w:val="single"/>
        </w:rPr>
        <w:t>Authorized T</w:t>
      </w:r>
      <w:r w:rsidR="009A2925" w:rsidRPr="005961CC">
        <w:rPr>
          <w:rFonts w:ascii="Times New Roman" w:hAnsi="Times New Roman" w:cs="Times New Roman"/>
          <w:b/>
          <w:sz w:val="28"/>
          <w:szCs w:val="28"/>
          <w:u w:val="single"/>
        </w:rPr>
        <w:t>ownship Official</w:t>
      </w:r>
      <w:r w:rsidR="00493E4C">
        <w:rPr>
          <w:rFonts w:ascii="Times New Roman" w:hAnsi="Times New Roman" w:cs="Times New Roman"/>
          <w:sz w:val="28"/>
          <w:szCs w:val="28"/>
        </w:rPr>
        <w:t xml:space="preserve"> </w:t>
      </w:r>
      <w:r w:rsidR="009A2925" w:rsidRPr="005961CC">
        <w:rPr>
          <w:rFonts w:ascii="Times New Roman" w:hAnsi="Times New Roman" w:cs="Times New Roman"/>
          <w:sz w:val="28"/>
          <w:szCs w:val="28"/>
        </w:rPr>
        <w:t>A township official, Ordinance Enforcement Officer or other perso</w:t>
      </w:r>
      <w:r w:rsidR="00942C3D" w:rsidRPr="005961CC">
        <w:rPr>
          <w:rFonts w:ascii="Times New Roman" w:hAnsi="Times New Roman" w:cs="Times New Roman"/>
          <w:sz w:val="28"/>
          <w:szCs w:val="28"/>
        </w:rPr>
        <w:t>nnel or agent of the township au</w:t>
      </w:r>
      <w:r w:rsidR="009A2925" w:rsidRPr="005961CC">
        <w:rPr>
          <w:rFonts w:ascii="Times New Roman" w:hAnsi="Times New Roman" w:cs="Times New Roman"/>
          <w:sz w:val="28"/>
          <w:szCs w:val="28"/>
        </w:rPr>
        <w:t>thorized</w:t>
      </w:r>
      <w:r w:rsidR="00942C3D" w:rsidRPr="005961CC">
        <w:rPr>
          <w:rFonts w:ascii="Times New Roman" w:hAnsi="Times New Roman" w:cs="Times New Roman"/>
          <w:sz w:val="28"/>
          <w:szCs w:val="28"/>
        </w:rPr>
        <w:t xml:space="preserve"> by this ordin</w:t>
      </w:r>
      <w:r w:rsidR="00F267F1">
        <w:rPr>
          <w:rFonts w:ascii="Times New Roman" w:hAnsi="Times New Roman" w:cs="Times New Roman"/>
          <w:sz w:val="28"/>
          <w:szCs w:val="28"/>
        </w:rPr>
        <w:t>ance or any ordinance to issue municipal civil infraction c</w:t>
      </w:r>
      <w:r w:rsidR="00F267F1" w:rsidRPr="005961CC">
        <w:rPr>
          <w:rFonts w:ascii="Times New Roman" w:hAnsi="Times New Roman" w:cs="Times New Roman"/>
          <w:sz w:val="28"/>
          <w:szCs w:val="28"/>
        </w:rPr>
        <w:t>itations.</w:t>
      </w:r>
    </w:p>
    <w:p w:rsidR="00942C3D" w:rsidRPr="005961CC" w:rsidRDefault="00942C3D" w:rsidP="009A2925">
      <w:pPr>
        <w:pStyle w:val="ListParagraph"/>
        <w:numPr>
          <w:ilvl w:val="0"/>
          <w:numId w:val="2"/>
        </w:numPr>
        <w:rPr>
          <w:rFonts w:ascii="Times New Roman" w:hAnsi="Times New Roman" w:cs="Times New Roman"/>
          <w:sz w:val="28"/>
          <w:szCs w:val="28"/>
        </w:rPr>
      </w:pPr>
      <w:r w:rsidRPr="005961CC">
        <w:rPr>
          <w:rFonts w:ascii="Times New Roman" w:hAnsi="Times New Roman" w:cs="Times New Roman"/>
          <w:b/>
          <w:sz w:val="28"/>
          <w:szCs w:val="28"/>
          <w:u w:val="single"/>
        </w:rPr>
        <w:t>Municipal Civil Infraction Action</w:t>
      </w:r>
      <w:r w:rsidR="00493E4C">
        <w:rPr>
          <w:rFonts w:ascii="Times New Roman" w:hAnsi="Times New Roman" w:cs="Times New Roman"/>
          <w:sz w:val="28"/>
          <w:szCs w:val="28"/>
        </w:rPr>
        <w:t xml:space="preserve"> </w:t>
      </w:r>
      <w:r w:rsidRPr="005961CC">
        <w:rPr>
          <w:rFonts w:ascii="Times New Roman" w:hAnsi="Times New Roman" w:cs="Times New Roman"/>
          <w:sz w:val="28"/>
          <w:szCs w:val="28"/>
        </w:rPr>
        <w:t>A civil action in which the defendant is alleged to be responsible for a municipal civil infraction.</w:t>
      </w:r>
    </w:p>
    <w:p w:rsidR="00E80654" w:rsidRPr="005961CC" w:rsidRDefault="00942C3D" w:rsidP="009A2925">
      <w:pPr>
        <w:pStyle w:val="ListParagraph"/>
        <w:numPr>
          <w:ilvl w:val="0"/>
          <w:numId w:val="2"/>
        </w:numPr>
        <w:rPr>
          <w:rFonts w:ascii="Times New Roman" w:hAnsi="Times New Roman" w:cs="Times New Roman"/>
          <w:sz w:val="28"/>
          <w:szCs w:val="28"/>
        </w:rPr>
      </w:pPr>
      <w:r w:rsidRPr="005961CC">
        <w:rPr>
          <w:rFonts w:ascii="Times New Roman" w:hAnsi="Times New Roman" w:cs="Times New Roman"/>
          <w:b/>
          <w:sz w:val="28"/>
          <w:szCs w:val="28"/>
          <w:u w:val="single"/>
        </w:rPr>
        <w:t>Municipal Civil Infraction Citation</w:t>
      </w:r>
      <w:r w:rsidR="00493E4C">
        <w:rPr>
          <w:rFonts w:ascii="Times New Roman" w:hAnsi="Times New Roman" w:cs="Times New Roman"/>
          <w:sz w:val="28"/>
          <w:szCs w:val="28"/>
        </w:rPr>
        <w:t xml:space="preserve"> </w:t>
      </w:r>
      <w:r w:rsidRPr="005961CC">
        <w:rPr>
          <w:rFonts w:ascii="Times New Roman" w:hAnsi="Times New Roman" w:cs="Times New Roman"/>
          <w:sz w:val="28"/>
          <w:szCs w:val="28"/>
        </w:rPr>
        <w:t>A</w:t>
      </w:r>
      <w:r w:rsidR="00E80654" w:rsidRPr="005961CC">
        <w:rPr>
          <w:rFonts w:ascii="Times New Roman" w:hAnsi="Times New Roman" w:cs="Times New Roman"/>
          <w:sz w:val="28"/>
          <w:szCs w:val="28"/>
        </w:rPr>
        <w:t xml:space="preserve"> </w:t>
      </w:r>
      <w:r w:rsidRPr="005961CC">
        <w:rPr>
          <w:rFonts w:ascii="Times New Roman" w:hAnsi="Times New Roman" w:cs="Times New Roman"/>
          <w:sz w:val="28"/>
          <w:szCs w:val="28"/>
        </w:rPr>
        <w:t>written</w:t>
      </w:r>
      <w:r w:rsidR="00E80654" w:rsidRPr="005961CC">
        <w:rPr>
          <w:rFonts w:ascii="Times New Roman" w:hAnsi="Times New Roman" w:cs="Times New Roman"/>
          <w:sz w:val="28"/>
          <w:szCs w:val="28"/>
        </w:rPr>
        <w:t xml:space="preserve"> complaint or notice prepared by and authorized township official, directing </w:t>
      </w:r>
      <w:r w:rsidR="00F267F1">
        <w:rPr>
          <w:rFonts w:ascii="Times New Roman" w:hAnsi="Times New Roman" w:cs="Times New Roman"/>
          <w:sz w:val="28"/>
          <w:szCs w:val="28"/>
        </w:rPr>
        <w:t xml:space="preserve">a </w:t>
      </w:r>
      <w:r w:rsidR="00E80654" w:rsidRPr="005961CC">
        <w:rPr>
          <w:rFonts w:ascii="Times New Roman" w:hAnsi="Times New Roman" w:cs="Times New Roman"/>
          <w:sz w:val="28"/>
          <w:szCs w:val="28"/>
        </w:rPr>
        <w:t>person to appear in court regarding the occurrence or existence of a municipal civil infraction violation by the person cited.</w:t>
      </w:r>
    </w:p>
    <w:p w:rsidR="00E80654" w:rsidRPr="00493E4C" w:rsidRDefault="00E80654" w:rsidP="00E80654">
      <w:pPr>
        <w:pStyle w:val="ListParagraph"/>
        <w:numPr>
          <w:ilvl w:val="0"/>
          <w:numId w:val="2"/>
        </w:numPr>
        <w:rPr>
          <w:rFonts w:ascii="Times New Roman" w:hAnsi="Times New Roman" w:cs="Times New Roman"/>
          <w:sz w:val="28"/>
          <w:szCs w:val="28"/>
        </w:rPr>
      </w:pPr>
      <w:r w:rsidRPr="005961CC">
        <w:rPr>
          <w:rFonts w:ascii="Times New Roman" w:hAnsi="Times New Roman" w:cs="Times New Roman"/>
          <w:b/>
          <w:sz w:val="28"/>
          <w:szCs w:val="28"/>
          <w:u w:val="single"/>
        </w:rPr>
        <w:t>Township</w:t>
      </w:r>
      <w:r w:rsidRPr="005961CC">
        <w:rPr>
          <w:rFonts w:ascii="Times New Roman" w:hAnsi="Times New Roman" w:cs="Times New Roman"/>
          <w:sz w:val="28"/>
          <w:szCs w:val="28"/>
        </w:rPr>
        <w:t xml:space="preserve">  Torch Lake Township</w:t>
      </w:r>
    </w:p>
    <w:p w:rsidR="00E80654" w:rsidRPr="005961CC" w:rsidRDefault="00E80654" w:rsidP="00E80654">
      <w:pPr>
        <w:rPr>
          <w:rFonts w:ascii="Times New Roman" w:hAnsi="Times New Roman" w:cs="Times New Roman"/>
          <w:sz w:val="28"/>
          <w:szCs w:val="28"/>
          <w:u w:val="single"/>
        </w:rPr>
      </w:pPr>
      <w:r w:rsidRPr="005961CC">
        <w:rPr>
          <w:rFonts w:ascii="Times New Roman" w:hAnsi="Times New Roman" w:cs="Times New Roman"/>
          <w:b/>
          <w:sz w:val="28"/>
          <w:szCs w:val="28"/>
          <w:u w:val="single"/>
        </w:rPr>
        <w:t>Section 3: Municipal Civil Infraction Action: Commencement</w:t>
      </w:r>
    </w:p>
    <w:p w:rsidR="00E14E02" w:rsidRPr="00493E4C" w:rsidRDefault="00E80654" w:rsidP="00E80654">
      <w:pPr>
        <w:rPr>
          <w:rFonts w:ascii="Times New Roman" w:hAnsi="Times New Roman" w:cs="Times New Roman"/>
          <w:sz w:val="28"/>
          <w:szCs w:val="28"/>
        </w:rPr>
      </w:pPr>
      <w:r w:rsidRPr="005961CC">
        <w:rPr>
          <w:rFonts w:ascii="Times New Roman" w:hAnsi="Times New Roman" w:cs="Times New Roman"/>
          <w:sz w:val="28"/>
          <w:szCs w:val="28"/>
        </w:rPr>
        <w:t>A municipal civil infraction</w:t>
      </w:r>
      <w:r w:rsidR="00942C3D" w:rsidRPr="005961CC">
        <w:rPr>
          <w:rFonts w:ascii="Times New Roman" w:hAnsi="Times New Roman" w:cs="Times New Roman"/>
          <w:sz w:val="28"/>
          <w:szCs w:val="28"/>
        </w:rPr>
        <w:t xml:space="preserve"> </w:t>
      </w:r>
      <w:r w:rsidR="00E14E02" w:rsidRPr="005961CC">
        <w:rPr>
          <w:rFonts w:ascii="Times New Roman" w:hAnsi="Times New Roman" w:cs="Times New Roman"/>
          <w:sz w:val="28"/>
          <w:szCs w:val="28"/>
        </w:rPr>
        <w:t>action may be commenced upon the issuance by an authorized township official of a municipal civil infraction citation directing the alleged violator to appear in court.</w:t>
      </w:r>
    </w:p>
    <w:p w:rsidR="00E14E02" w:rsidRPr="005961CC" w:rsidRDefault="00E14E02" w:rsidP="00E80654">
      <w:pPr>
        <w:rPr>
          <w:rFonts w:ascii="Times New Roman" w:hAnsi="Times New Roman" w:cs="Times New Roman"/>
          <w:sz w:val="28"/>
          <w:szCs w:val="28"/>
        </w:rPr>
      </w:pPr>
      <w:r w:rsidRPr="005961CC">
        <w:rPr>
          <w:rFonts w:ascii="Times New Roman" w:hAnsi="Times New Roman" w:cs="Times New Roman"/>
          <w:b/>
          <w:sz w:val="28"/>
          <w:szCs w:val="28"/>
          <w:u w:val="single"/>
        </w:rPr>
        <w:t>Section 4: Municipal Civil Infraction</w:t>
      </w:r>
      <w:r w:rsidR="005961CC" w:rsidRPr="005961CC">
        <w:rPr>
          <w:rFonts w:ascii="Times New Roman" w:hAnsi="Times New Roman" w:cs="Times New Roman"/>
          <w:b/>
          <w:sz w:val="28"/>
          <w:szCs w:val="28"/>
          <w:u w:val="single"/>
        </w:rPr>
        <w:t xml:space="preserve"> Citations; I</w:t>
      </w:r>
      <w:r w:rsidRPr="005961CC">
        <w:rPr>
          <w:rFonts w:ascii="Times New Roman" w:hAnsi="Times New Roman" w:cs="Times New Roman"/>
          <w:b/>
          <w:sz w:val="28"/>
          <w:szCs w:val="28"/>
          <w:u w:val="single"/>
        </w:rPr>
        <w:t>ssuance and Service</w:t>
      </w:r>
    </w:p>
    <w:p w:rsidR="00E14E02" w:rsidRPr="005961CC" w:rsidRDefault="00E14E02" w:rsidP="00E80654">
      <w:pPr>
        <w:rPr>
          <w:rFonts w:ascii="Times New Roman" w:hAnsi="Times New Roman" w:cs="Times New Roman"/>
          <w:sz w:val="28"/>
          <w:szCs w:val="28"/>
        </w:rPr>
      </w:pPr>
      <w:r w:rsidRPr="005961CC">
        <w:rPr>
          <w:rFonts w:ascii="Times New Roman" w:hAnsi="Times New Roman" w:cs="Times New Roman"/>
          <w:sz w:val="28"/>
          <w:szCs w:val="28"/>
        </w:rPr>
        <w:lastRenderedPageBreak/>
        <w:t>Municipal civil infraction citations shall be issued and served by authorized township officials as follows:</w:t>
      </w:r>
    </w:p>
    <w:p w:rsidR="00E14E02" w:rsidRPr="005961CC" w:rsidRDefault="00342025" w:rsidP="00E14E02">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 The tim</w:t>
      </w:r>
      <w:r w:rsidR="00E14E02" w:rsidRPr="005961CC">
        <w:rPr>
          <w:rFonts w:ascii="Times New Roman" w:hAnsi="Times New Roman" w:cs="Times New Roman"/>
          <w:sz w:val="28"/>
          <w:szCs w:val="28"/>
        </w:rPr>
        <w:t>e for appearance specified in a citation shall be within a reasonable time after the citation is issued.</w:t>
      </w:r>
    </w:p>
    <w:p w:rsidR="00E14E02" w:rsidRPr="005961CC" w:rsidRDefault="00E14E02" w:rsidP="00E14E02">
      <w:pPr>
        <w:pStyle w:val="ListParagraph"/>
        <w:numPr>
          <w:ilvl w:val="0"/>
          <w:numId w:val="3"/>
        </w:numPr>
        <w:rPr>
          <w:rFonts w:ascii="Times New Roman" w:hAnsi="Times New Roman" w:cs="Times New Roman"/>
          <w:sz w:val="28"/>
          <w:szCs w:val="28"/>
        </w:rPr>
      </w:pPr>
      <w:r w:rsidRPr="005961CC">
        <w:rPr>
          <w:rFonts w:ascii="Times New Roman" w:hAnsi="Times New Roman" w:cs="Times New Roman"/>
          <w:sz w:val="28"/>
          <w:szCs w:val="28"/>
        </w:rPr>
        <w:t>The place for appearance specified in a citation shall be the District Court that has jurisdiction over T</w:t>
      </w:r>
      <w:r w:rsidR="00E22C50" w:rsidRPr="005961CC">
        <w:rPr>
          <w:rFonts w:ascii="Times New Roman" w:hAnsi="Times New Roman" w:cs="Times New Roman"/>
          <w:sz w:val="28"/>
          <w:szCs w:val="28"/>
        </w:rPr>
        <w:t xml:space="preserve">orch Lake </w:t>
      </w:r>
      <w:r w:rsidRPr="005961CC">
        <w:rPr>
          <w:rFonts w:ascii="Times New Roman" w:hAnsi="Times New Roman" w:cs="Times New Roman"/>
          <w:sz w:val="28"/>
          <w:szCs w:val="28"/>
        </w:rPr>
        <w:t>Township</w:t>
      </w:r>
      <w:r w:rsidR="00E22C50" w:rsidRPr="005961CC">
        <w:rPr>
          <w:rFonts w:ascii="Times New Roman" w:hAnsi="Times New Roman" w:cs="Times New Roman"/>
          <w:sz w:val="28"/>
          <w:szCs w:val="28"/>
        </w:rPr>
        <w:t>.</w:t>
      </w:r>
    </w:p>
    <w:p w:rsidR="00E22C50" w:rsidRPr="005961CC" w:rsidRDefault="00E22C50" w:rsidP="00E14E02">
      <w:pPr>
        <w:pStyle w:val="ListParagraph"/>
        <w:numPr>
          <w:ilvl w:val="0"/>
          <w:numId w:val="3"/>
        </w:numPr>
        <w:rPr>
          <w:rFonts w:ascii="Times New Roman" w:hAnsi="Times New Roman" w:cs="Times New Roman"/>
          <w:sz w:val="28"/>
          <w:szCs w:val="28"/>
        </w:rPr>
      </w:pPr>
      <w:r w:rsidRPr="005961CC">
        <w:rPr>
          <w:rFonts w:ascii="Times New Roman" w:hAnsi="Times New Roman" w:cs="Times New Roman"/>
          <w:sz w:val="28"/>
          <w:szCs w:val="28"/>
        </w:rPr>
        <w:t>Each citation shall be numbered consecutively and shall be in a form approved by the state court administrator.  The original citation shall be filed with the District Court.  Copies of the citation shall be retained by the township and issued to the alleged violator as provided by Section 8705 of the Act.</w:t>
      </w:r>
    </w:p>
    <w:p w:rsidR="00E22C50" w:rsidRPr="005961CC" w:rsidRDefault="00E22C50" w:rsidP="00E14E02">
      <w:pPr>
        <w:pStyle w:val="ListParagraph"/>
        <w:numPr>
          <w:ilvl w:val="0"/>
          <w:numId w:val="3"/>
        </w:numPr>
        <w:rPr>
          <w:rFonts w:ascii="Times New Roman" w:hAnsi="Times New Roman" w:cs="Times New Roman"/>
          <w:sz w:val="28"/>
          <w:szCs w:val="28"/>
        </w:rPr>
      </w:pPr>
      <w:r w:rsidRPr="005961CC">
        <w:rPr>
          <w:rFonts w:ascii="Times New Roman" w:hAnsi="Times New Roman" w:cs="Times New Roman"/>
          <w:sz w:val="28"/>
          <w:szCs w:val="28"/>
        </w:rPr>
        <w:t xml:space="preserve">  A citation for a municipal civil infraction</w:t>
      </w:r>
      <w:r w:rsidR="00C7444C" w:rsidRPr="005961CC">
        <w:rPr>
          <w:rFonts w:ascii="Times New Roman" w:hAnsi="Times New Roman" w:cs="Times New Roman"/>
          <w:sz w:val="28"/>
          <w:szCs w:val="28"/>
        </w:rPr>
        <w:t xml:space="preserve"> signed by an</w:t>
      </w:r>
      <w:r w:rsidRPr="005961CC">
        <w:rPr>
          <w:rFonts w:ascii="Times New Roman" w:hAnsi="Times New Roman" w:cs="Times New Roman"/>
          <w:sz w:val="28"/>
          <w:szCs w:val="28"/>
        </w:rPr>
        <w:t xml:space="preserve"> authorized town</w:t>
      </w:r>
      <w:r w:rsidR="00C7444C" w:rsidRPr="005961CC">
        <w:rPr>
          <w:rFonts w:ascii="Times New Roman" w:hAnsi="Times New Roman" w:cs="Times New Roman"/>
          <w:sz w:val="28"/>
          <w:szCs w:val="28"/>
        </w:rPr>
        <w:t>ship official shall be treated as made under oath if the violation alleged in the citation occurred in the presence of the official signing the complaint and if the citation contains the following statement immediately above the date and signature to the official: “I declare under the penalties of perjury that the statements above are true to the best of my information, knowledge, and belief.”</w:t>
      </w:r>
    </w:p>
    <w:p w:rsidR="00C7444C" w:rsidRPr="005961CC" w:rsidRDefault="00C7444C" w:rsidP="00E14E02">
      <w:pPr>
        <w:pStyle w:val="ListParagraph"/>
        <w:numPr>
          <w:ilvl w:val="0"/>
          <w:numId w:val="3"/>
        </w:numPr>
        <w:rPr>
          <w:rFonts w:ascii="Times New Roman" w:hAnsi="Times New Roman" w:cs="Times New Roman"/>
          <w:sz w:val="28"/>
          <w:szCs w:val="28"/>
        </w:rPr>
      </w:pPr>
      <w:r w:rsidRPr="005961CC">
        <w:rPr>
          <w:rFonts w:ascii="Times New Roman" w:hAnsi="Times New Roman" w:cs="Times New Roman"/>
          <w:sz w:val="28"/>
          <w:szCs w:val="28"/>
        </w:rPr>
        <w:t xml:space="preserve"> </w:t>
      </w:r>
      <w:r w:rsidR="00A5737E" w:rsidRPr="005961CC">
        <w:rPr>
          <w:rFonts w:ascii="Times New Roman" w:hAnsi="Times New Roman" w:cs="Times New Roman"/>
          <w:sz w:val="28"/>
          <w:szCs w:val="28"/>
        </w:rPr>
        <w:t>An</w:t>
      </w:r>
      <w:r w:rsidRPr="005961CC">
        <w:rPr>
          <w:rFonts w:ascii="Times New Roman" w:hAnsi="Times New Roman" w:cs="Times New Roman"/>
          <w:sz w:val="28"/>
          <w:szCs w:val="28"/>
        </w:rPr>
        <w:t xml:space="preserve"> authorized township official who witnesses a person commit a municipal civil infraction</w:t>
      </w:r>
      <w:r w:rsidR="00A5737E" w:rsidRPr="005961CC">
        <w:rPr>
          <w:rFonts w:ascii="Times New Roman" w:hAnsi="Times New Roman" w:cs="Times New Roman"/>
          <w:sz w:val="28"/>
          <w:szCs w:val="28"/>
        </w:rPr>
        <w:t xml:space="preserve"> shall prepare and subscribe, as soon as possible and as completely as possible, an original and required copies of a citation.</w:t>
      </w:r>
    </w:p>
    <w:p w:rsidR="00A5737E" w:rsidRPr="005961CC" w:rsidRDefault="00A5737E" w:rsidP="00E14E02">
      <w:pPr>
        <w:pStyle w:val="ListParagraph"/>
        <w:numPr>
          <w:ilvl w:val="0"/>
          <w:numId w:val="3"/>
        </w:numPr>
        <w:rPr>
          <w:rFonts w:ascii="Times New Roman" w:hAnsi="Times New Roman" w:cs="Times New Roman"/>
          <w:sz w:val="28"/>
          <w:szCs w:val="28"/>
        </w:rPr>
      </w:pPr>
      <w:r w:rsidRPr="005961CC">
        <w:rPr>
          <w:rFonts w:ascii="Times New Roman" w:hAnsi="Times New Roman" w:cs="Times New Roman"/>
          <w:sz w:val="28"/>
          <w:szCs w:val="28"/>
        </w:rPr>
        <w:t xml:space="preserve"> An authorized township official may issue a citation to a person if:</w:t>
      </w:r>
    </w:p>
    <w:p w:rsidR="00A5737E" w:rsidRPr="005961CC" w:rsidRDefault="00A5737E" w:rsidP="00A5737E">
      <w:pPr>
        <w:pStyle w:val="ListParagraph"/>
        <w:numPr>
          <w:ilvl w:val="0"/>
          <w:numId w:val="4"/>
        </w:numPr>
        <w:rPr>
          <w:rFonts w:ascii="Times New Roman" w:hAnsi="Times New Roman" w:cs="Times New Roman"/>
          <w:sz w:val="28"/>
          <w:szCs w:val="28"/>
        </w:rPr>
      </w:pPr>
      <w:r w:rsidRPr="005961CC">
        <w:rPr>
          <w:rFonts w:ascii="Times New Roman" w:hAnsi="Times New Roman" w:cs="Times New Roman"/>
          <w:sz w:val="28"/>
          <w:szCs w:val="28"/>
        </w:rPr>
        <w:t xml:space="preserve"> Based upon investigation, the official has reasonable cause to believe that the person is responsible for a municipal civil infraction; or</w:t>
      </w:r>
    </w:p>
    <w:p w:rsidR="00A5737E" w:rsidRPr="005961CC" w:rsidRDefault="00A5737E" w:rsidP="00A5737E">
      <w:pPr>
        <w:pStyle w:val="ListParagraph"/>
        <w:numPr>
          <w:ilvl w:val="0"/>
          <w:numId w:val="4"/>
        </w:numPr>
        <w:rPr>
          <w:rFonts w:ascii="Times New Roman" w:hAnsi="Times New Roman" w:cs="Times New Roman"/>
          <w:sz w:val="28"/>
          <w:szCs w:val="28"/>
        </w:rPr>
      </w:pPr>
      <w:r w:rsidRPr="005961CC">
        <w:rPr>
          <w:rFonts w:ascii="Times New Roman" w:hAnsi="Times New Roman" w:cs="Times New Roman"/>
          <w:sz w:val="28"/>
          <w:szCs w:val="28"/>
        </w:rPr>
        <w:t xml:space="preserve"> Based upon investigation </w:t>
      </w:r>
      <w:r w:rsidR="00F538E1" w:rsidRPr="005961CC">
        <w:rPr>
          <w:rFonts w:ascii="Times New Roman" w:hAnsi="Times New Roman" w:cs="Times New Roman"/>
          <w:sz w:val="28"/>
          <w:szCs w:val="28"/>
        </w:rPr>
        <w:t xml:space="preserve">of a complaint by </w:t>
      </w:r>
      <w:r w:rsidRPr="005961CC">
        <w:rPr>
          <w:rFonts w:ascii="Times New Roman" w:hAnsi="Times New Roman" w:cs="Times New Roman"/>
          <w:sz w:val="28"/>
          <w:szCs w:val="28"/>
        </w:rPr>
        <w:t>someone who allegedly witnessed the person commit a municipal civil infraction, the official has reasonable cause to believe that the person is responsible for an infraction and if the township attorney approves in writing the issuance of the citation.</w:t>
      </w:r>
    </w:p>
    <w:p w:rsidR="002E40E6" w:rsidRPr="005961CC" w:rsidRDefault="00A5737E" w:rsidP="00A5737E">
      <w:pPr>
        <w:pStyle w:val="ListParagraph"/>
        <w:numPr>
          <w:ilvl w:val="0"/>
          <w:numId w:val="3"/>
        </w:numPr>
        <w:rPr>
          <w:rFonts w:ascii="Times New Roman" w:hAnsi="Times New Roman" w:cs="Times New Roman"/>
          <w:sz w:val="28"/>
          <w:szCs w:val="28"/>
        </w:rPr>
      </w:pPr>
      <w:r w:rsidRPr="005961CC">
        <w:rPr>
          <w:rFonts w:ascii="Times New Roman" w:hAnsi="Times New Roman" w:cs="Times New Roman"/>
          <w:sz w:val="28"/>
          <w:szCs w:val="28"/>
        </w:rPr>
        <w:t xml:space="preserve"> Municipal civil infraction</w:t>
      </w:r>
      <w:r w:rsidR="002E40E6" w:rsidRPr="005961CC">
        <w:rPr>
          <w:rFonts w:ascii="Times New Roman" w:hAnsi="Times New Roman" w:cs="Times New Roman"/>
          <w:sz w:val="28"/>
          <w:szCs w:val="28"/>
        </w:rPr>
        <w:t>s shall be served by an</w:t>
      </w:r>
      <w:r w:rsidRPr="005961CC">
        <w:rPr>
          <w:rFonts w:ascii="Times New Roman" w:hAnsi="Times New Roman" w:cs="Times New Roman"/>
          <w:sz w:val="28"/>
          <w:szCs w:val="28"/>
        </w:rPr>
        <w:t xml:space="preserve"> authorized township official as follows:</w:t>
      </w:r>
    </w:p>
    <w:p w:rsidR="00F538E1" w:rsidRPr="005961CC" w:rsidRDefault="002E40E6" w:rsidP="002E40E6">
      <w:pPr>
        <w:pStyle w:val="ListParagraph"/>
        <w:numPr>
          <w:ilvl w:val="0"/>
          <w:numId w:val="5"/>
        </w:numPr>
        <w:rPr>
          <w:rFonts w:ascii="Times New Roman" w:hAnsi="Times New Roman" w:cs="Times New Roman"/>
          <w:sz w:val="28"/>
          <w:szCs w:val="28"/>
        </w:rPr>
      </w:pPr>
      <w:r w:rsidRPr="005961CC">
        <w:rPr>
          <w:rFonts w:ascii="Times New Roman" w:hAnsi="Times New Roman" w:cs="Times New Roman"/>
          <w:sz w:val="28"/>
          <w:szCs w:val="28"/>
        </w:rPr>
        <w:t>Except f</w:t>
      </w:r>
      <w:r w:rsidR="001F6F7A" w:rsidRPr="005961CC">
        <w:rPr>
          <w:rFonts w:ascii="Times New Roman" w:hAnsi="Times New Roman" w:cs="Times New Roman"/>
          <w:sz w:val="28"/>
          <w:szCs w:val="28"/>
        </w:rPr>
        <w:t xml:space="preserve">or parking and zoning ordinance violations, an authorized township official shall personally serve a copy of the citation </w:t>
      </w:r>
      <w:r w:rsidR="00F538E1" w:rsidRPr="005961CC">
        <w:rPr>
          <w:rFonts w:ascii="Times New Roman" w:hAnsi="Times New Roman" w:cs="Times New Roman"/>
          <w:sz w:val="28"/>
          <w:szCs w:val="28"/>
        </w:rPr>
        <w:t xml:space="preserve">to </w:t>
      </w:r>
      <w:r w:rsidR="001F6F7A" w:rsidRPr="005961CC">
        <w:rPr>
          <w:rFonts w:ascii="Times New Roman" w:hAnsi="Times New Roman" w:cs="Times New Roman"/>
          <w:sz w:val="28"/>
          <w:szCs w:val="28"/>
        </w:rPr>
        <w:t>the alleged violator.  Parking violations may</w:t>
      </w:r>
      <w:r w:rsidR="00F538E1" w:rsidRPr="005961CC">
        <w:rPr>
          <w:rFonts w:ascii="Times New Roman" w:hAnsi="Times New Roman" w:cs="Times New Roman"/>
          <w:sz w:val="28"/>
          <w:szCs w:val="28"/>
        </w:rPr>
        <w:t xml:space="preserve"> be person</w:t>
      </w:r>
      <w:r w:rsidR="001F6F7A" w:rsidRPr="005961CC">
        <w:rPr>
          <w:rFonts w:ascii="Times New Roman" w:hAnsi="Times New Roman" w:cs="Times New Roman"/>
          <w:sz w:val="28"/>
          <w:szCs w:val="28"/>
        </w:rPr>
        <w:t xml:space="preserve">ally served to the alleged violator or may be attached to the vehicle or trailer.  All citations sent to the court will have an </w:t>
      </w:r>
      <w:r w:rsidR="00F538E1" w:rsidRPr="005961CC">
        <w:rPr>
          <w:rFonts w:ascii="Times New Roman" w:hAnsi="Times New Roman" w:cs="Times New Roman"/>
          <w:sz w:val="28"/>
          <w:szCs w:val="28"/>
        </w:rPr>
        <w:t xml:space="preserve">attached </w:t>
      </w:r>
      <w:r w:rsidR="001F6F7A" w:rsidRPr="005961CC">
        <w:rPr>
          <w:rFonts w:ascii="Times New Roman" w:hAnsi="Times New Roman" w:cs="Times New Roman"/>
          <w:sz w:val="28"/>
          <w:szCs w:val="28"/>
        </w:rPr>
        <w:t xml:space="preserve">report from the </w:t>
      </w:r>
      <w:r w:rsidR="00F538E1" w:rsidRPr="005961CC">
        <w:rPr>
          <w:rFonts w:ascii="Times New Roman" w:hAnsi="Times New Roman" w:cs="Times New Roman"/>
          <w:sz w:val="28"/>
          <w:szCs w:val="28"/>
        </w:rPr>
        <w:lastRenderedPageBreak/>
        <w:t>township official who issued the citation that may include pictures, name and contact information of witnesses, or any other pertinent information.</w:t>
      </w:r>
    </w:p>
    <w:p w:rsidR="00B40943" w:rsidRPr="00493E4C" w:rsidRDefault="00F538E1" w:rsidP="00B40943">
      <w:pPr>
        <w:pStyle w:val="ListParagraph"/>
        <w:numPr>
          <w:ilvl w:val="0"/>
          <w:numId w:val="5"/>
        </w:numPr>
        <w:rPr>
          <w:rFonts w:ascii="Times New Roman" w:hAnsi="Times New Roman" w:cs="Times New Roman"/>
          <w:sz w:val="28"/>
          <w:szCs w:val="28"/>
        </w:rPr>
      </w:pPr>
      <w:r w:rsidRPr="005961CC">
        <w:rPr>
          <w:rFonts w:ascii="Times New Roman" w:hAnsi="Times New Roman" w:cs="Times New Roman"/>
          <w:sz w:val="28"/>
          <w:szCs w:val="28"/>
        </w:rPr>
        <w:t>If the municipal civil infraction action involves the use</w:t>
      </w:r>
      <w:r w:rsidR="003F6AD4" w:rsidRPr="005961CC">
        <w:rPr>
          <w:rFonts w:ascii="Times New Roman" w:hAnsi="Times New Roman" w:cs="Times New Roman"/>
          <w:sz w:val="28"/>
          <w:szCs w:val="28"/>
        </w:rPr>
        <w:t xml:space="preserve"> or occupancy of land, a building or other structure, a copy of the citation does not does not need to be personally served upon the alleged violator, but may be served upon an owner or occupant of the land, building or structure by posting a copy on the land or attaching </w:t>
      </w:r>
      <w:r w:rsidR="00B40943" w:rsidRPr="005961CC">
        <w:rPr>
          <w:rFonts w:ascii="Times New Roman" w:hAnsi="Times New Roman" w:cs="Times New Roman"/>
          <w:sz w:val="28"/>
          <w:szCs w:val="28"/>
        </w:rPr>
        <w:t>the copy to the b</w:t>
      </w:r>
      <w:r w:rsidR="003F6AD4" w:rsidRPr="005961CC">
        <w:rPr>
          <w:rFonts w:ascii="Times New Roman" w:hAnsi="Times New Roman" w:cs="Times New Roman"/>
          <w:sz w:val="28"/>
          <w:szCs w:val="28"/>
        </w:rPr>
        <w:t>ui</w:t>
      </w:r>
      <w:r w:rsidR="00B40943" w:rsidRPr="005961CC">
        <w:rPr>
          <w:rFonts w:ascii="Times New Roman" w:hAnsi="Times New Roman" w:cs="Times New Roman"/>
          <w:sz w:val="28"/>
          <w:szCs w:val="28"/>
        </w:rPr>
        <w:t>lding or structure.  In addit</w:t>
      </w:r>
      <w:r w:rsidR="003F6AD4" w:rsidRPr="005961CC">
        <w:rPr>
          <w:rFonts w:ascii="Times New Roman" w:hAnsi="Times New Roman" w:cs="Times New Roman"/>
          <w:sz w:val="28"/>
          <w:szCs w:val="28"/>
        </w:rPr>
        <w:t>i</w:t>
      </w:r>
      <w:r w:rsidR="00B40943" w:rsidRPr="005961CC">
        <w:rPr>
          <w:rFonts w:ascii="Times New Roman" w:hAnsi="Times New Roman" w:cs="Times New Roman"/>
          <w:sz w:val="28"/>
          <w:szCs w:val="28"/>
        </w:rPr>
        <w:t>on, a copy or the citat</w:t>
      </w:r>
      <w:r w:rsidR="003F6AD4" w:rsidRPr="005961CC">
        <w:rPr>
          <w:rFonts w:ascii="Times New Roman" w:hAnsi="Times New Roman" w:cs="Times New Roman"/>
          <w:sz w:val="28"/>
          <w:szCs w:val="28"/>
        </w:rPr>
        <w:t>i</w:t>
      </w:r>
      <w:r w:rsidR="00B40943" w:rsidRPr="005961CC">
        <w:rPr>
          <w:rFonts w:ascii="Times New Roman" w:hAnsi="Times New Roman" w:cs="Times New Roman"/>
          <w:sz w:val="28"/>
          <w:szCs w:val="28"/>
        </w:rPr>
        <w:t>on shall be sent by</w:t>
      </w:r>
      <w:r w:rsidR="003F6AD4" w:rsidRPr="005961CC">
        <w:rPr>
          <w:rFonts w:ascii="Times New Roman" w:hAnsi="Times New Roman" w:cs="Times New Roman"/>
          <w:sz w:val="28"/>
          <w:szCs w:val="28"/>
        </w:rPr>
        <w:t xml:space="preserve"> first cla</w:t>
      </w:r>
      <w:r w:rsidR="00B40943" w:rsidRPr="005961CC">
        <w:rPr>
          <w:rFonts w:ascii="Times New Roman" w:hAnsi="Times New Roman" w:cs="Times New Roman"/>
          <w:sz w:val="28"/>
          <w:szCs w:val="28"/>
        </w:rPr>
        <w:t>ss mail to the owner of the land</w:t>
      </w:r>
      <w:r w:rsidR="003F6AD4" w:rsidRPr="005961CC">
        <w:rPr>
          <w:rFonts w:ascii="Times New Roman" w:hAnsi="Times New Roman" w:cs="Times New Roman"/>
          <w:sz w:val="28"/>
          <w:szCs w:val="28"/>
        </w:rPr>
        <w:t>, building, or structure at the owner’s last known address.</w:t>
      </w:r>
    </w:p>
    <w:p w:rsidR="00B40943" w:rsidRPr="005961CC" w:rsidRDefault="00B40943" w:rsidP="00B40943">
      <w:pPr>
        <w:rPr>
          <w:rFonts w:ascii="Times New Roman" w:hAnsi="Times New Roman" w:cs="Times New Roman"/>
          <w:b/>
          <w:sz w:val="28"/>
          <w:szCs w:val="28"/>
          <w:u w:val="single"/>
        </w:rPr>
      </w:pPr>
      <w:r w:rsidRPr="005961CC">
        <w:rPr>
          <w:rFonts w:ascii="Times New Roman" w:hAnsi="Times New Roman" w:cs="Times New Roman"/>
          <w:b/>
          <w:sz w:val="28"/>
          <w:szCs w:val="28"/>
          <w:u w:val="single"/>
        </w:rPr>
        <w:t xml:space="preserve">Section 5: Municipal </w:t>
      </w:r>
      <w:r w:rsidR="005961CC" w:rsidRPr="005961CC">
        <w:rPr>
          <w:rFonts w:ascii="Times New Roman" w:hAnsi="Times New Roman" w:cs="Times New Roman"/>
          <w:b/>
          <w:sz w:val="28"/>
          <w:szCs w:val="28"/>
          <w:u w:val="single"/>
        </w:rPr>
        <w:t>Civil</w:t>
      </w:r>
      <w:r w:rsidRPr="005961CC">
        <w:rPr>
          <w:rFonts w:ascii="Times New Roman" w:hAnsi="Times New Roman" w:cs="Times New Roman"/>
          <w:b/>
          <w:sz w:val="28"/>
          <w:szCs w:val="28"/>
          <w:u w:val="single"/>
        </w:rPr>
        <w:t xml:space="preserve"> Infraction Citations; Contents</w:t>
      </w:r>
    </w:p>
    <w:p w:rsidR="00B40943" w:rsidRPr="005961CC" w:rsidRDefault="00B40943" w:rsidP="00B40943">
      <w:pPr>
        <w:pStyle w:val="ListParagraph"/>
        <w:numPr>
          <w:ilvl w:val="0"/>
          <w:numId w:val="7"/>
        </w:numPr>
        <w:rPr>
          <w:rFonts w:ascii="Times New Roman" w:hAnsi="Times New Roman" w:cs="Times New Roman"/>
          <w:sz w:val="28"/>
          <w:szCs w:val="28"/>
        </w:rPr>
      </w:pPr>
      <w:r w:rsidRPr="005961CC">
        <w:rPr>
          <w:rFonts w:ascii="Times New Roman" w:hAnsi="Times New Roman" w:cs="Times New Roman"/>
          <w:sz w:val="28"/>
          <w:szCs w:val="28"/>
        </w:rPr>
        <w:t xml:space="preserve"> A municipal ordina</w:t>
      </w:r>
      <w:r w:rsidR="00C5609B" w:rsidRPr="005961CC">
        <w:rPr>
          <w:rFonts w:ascii="Times New Roman" w:hAnsi="Times New Roman" w:cs="Times New Roman"/>
          <w:sz w:val="28"/>
          <w:szCs w:val="28"/>
        </w:rPr>
        <w:t>n</w:t>
      </w:r>
      <w:r w:rsidRPr="005961CC">
        <w:rPr>
          <w:rFonts w:ascii="Times New Roman" w:hAnsi="Times New Roman" w:cs="Times New Roman"/>
          <w:sz w:val="28"/>
          <w:szCs w:val="28"/>
        </w:rPr>
        <w:t xml:space="preserve">ce citation shall contain </w:t>
      </w:r>
      <w:r w:rsidR="00C5609B" w:rsidRPr="005961CC">
        <w:rPr>
          <w:rFonts w:ascii="Times New Roman" w:hAnsi="Times New Roman" w:cs="Times New Roman"/>
          <w:sz w:val="28"/>
          <w:szCs w:val="28"/>
        </w:rPr>
        <w:t>the name</w:t>
      </w:r>
      <w:r w:rsidRPr="005961CC">
        <w:rPr>
          <w:rFonts w:ascii="Times New Roman" w:hAnsi="Times New Roman" w:cs="Times New Roman"/>
          <w:sz w:val="28"/>
          <w:szCs w:val="28"/>
        </w:rPr>
        <w:t xml:space="preserve"> and address of the alleged violator, the municipal civil infraction alleged, the place where the alleged violator shall appear in court, the telephone number of the court, and the time at or by which </w:t>
      </w:r>
      <w:r w:rsidR="00C5609B" w:rsidRPr="005961CC">
        <w:rPr>
          <w:rFonts w:ascii="Times New Roman" w:hAnsi="Times New Roman" w:cs="Times New Roman"/>
          <w:sz w:val="28"/>
          <w:szCs w:val="28"/>
        </w:rPr>
        <w:t>the appearance shall be made.</w:t>
      </w:r>
    </w:p>
    <w:p w:rsidR="00C5609B" w:rsidRPr="005961CC" w:rsidRDefault="00C5609B" w:rsidP="00B40943">
      <w:pPr>
        <w:pStyle w:val="ListParagraph"/>
        <w:numPr>
          <w:ilvl w:val="0"/>
          <w:numId w:val="7"/>
        </w:numPr>
        <w:rPr>
          <w:rFonts w:ascii="Times New Roman" w:hAnsi="Times New Roman" w:cs="Times New Roman"/>
          <w:sz w:val="28"/>
          <w:szCs w:val="28"/>
        </w:rPr>
      </w:pPr>
      <w:r w:rsidRPr="005961CC">
        <w:rPr>
          <w:rFonts w:ascii="Times New Roman" w:hAnsi="Times New Roman" w:cs="Times New Roman"/>
          <w:sz w:val="28"/>
          <w:szCs w:val="28"/>
        </w:rPr>
        <w:t>Further, the citation shall inform the alleged violator that he or she may do one of the following:</w:t>
      </w:r>
    </w:p>
    <w:p w:rsidR="00C5609B" w:rsidRPr="005961CC" w:rsidRDefault="00C5609B" w:rsidP="00C5609B">
      <w:pPr>
        <w:pStyle w:val="ListParagraph"/>
        <w:numPr>
          <w:ilvl w:val="0"/>
          <w:numId w:val="9"/>
        </w:numPr>
        <w:rPr>
          <w:rFonts w:ascii="Times New Roman" w:hAnsi="Times New Roman" w:cs="Times New Roman"/>
          <w:sz w:val="28"/>
          <w:szCs w:val="28"/>
        </w:rPr>
      </w:pPr>
      <w:r w:rsidRPr="005961CC">
        <w:rPr>
          <w:rFonts w:ascii="Times New Roman" w:hAnsi="Times New Roman" w:cs="Times New Roman"/>
          <w:sz w:val="28"/>
          <w:szCs w:val="28"/>
        </w:rPr>
        <w:t>A</w:t>
      </w:r>
      <w:r w:rsidR="00265C01" w:rsidRPr="005961CC">
        <w:rPr>
          <w:rFonts w:ascii="Times New Roman" w:hAnsi="Times New Roman" w:cs="Times New Roman"/>
          <w:sz w:val="28"/>
          <w:szCs w:val="28"/>
        </w:rPr>
        <w:t>d</w:t>
      </w:r>
      <w:r w:rsidRPr="005961CC">
        <w:rPr>
          <w:rFonts w:ascii="Times New Roman" w:hAnsi="Times New Roman" w:cs="Times New Roman"/>
          <w:sz w:val="28"/>
          <w:szCs w:val="28"/>
        </w:rPr>
        <w:t>mit responsibility for the municipal civil infraction by mail, in person, or</w:t>
      </w:r>
      <w:r w:rsidR="00265C01" w:rsidRPr="005961CC">
        <w:rPr>
          <w:rFonts w:ascii="Times New Roman" w:hAnsi="Times New Roman" w:cs="Times New Roman"/>
          <w:sz w:val="28"/>
          <w:szCs w:val="28"/>
        </w:rPr>
        <w:t xml:space="preserve"> by representation, at or by the time specified for appearance.</w:t>
      </w:r>
    </w:p>
    <w:p w:rsidR="00265C01" w:rsidRPr="005961CC" w:rsidRDefault="00265C01" w:rsidP="00C5609B">
      <w:pPr>
        <w:pStyle w:val="ListParagraph"/>
        <w:numPr>
          <w:ilvl w:val="0"/>
          <w:numId w:val="9"/>
        </w:numPr>
        <w:rPr>
          <w:rFonts w:ascii="Times New Roman" w:hAnsi="Times New Roman" w:cs="Times New Roman"/>
          <w:sz w:val="28"/>
          <w:szCs w:val="28"/>
        </w:rPr>
      </w:pPr>
      <w:r w:rsidRPr="005961CC">
        <w:rPr>
          <w:rFonts w:ascii="Times New Roman" w:hAnsi="Times New Roman" w:cs="Times New Roman"/>
          <w:sz w:val="28"/>
          <w:szCs w:val="28"/>
        </w:rPr>
        <w:t xml:space="preserve">Admit responsibility for the municipal civil </w:t>
      </w:r>
      <w:r w:rsidR="005961CC" w:rsidRPr="005961CC">
        <w:rPr>
          <w:rFonts w:ascii="Times New Roman" w:hAnsi="Times New Roman" w:cs="Times New Roman"/>
          <w:sz w:val="28"/>
          <w:szCs w:val="28"/>
        </w:rPr>
        <w:t>infraction “</w:t>
      </w:r>
      <w:r w:rsidRPr="005961CC">
        <w:rPr>
          <w:rFonts w:ascii="Times New Roman" w:hAnsi="Times New Roman" w:cs="Times New Roman"/>
          <w:sz w:val="28"/>
          <w:szCs w:val="28"/>
        </w:rPr>
        <w:t>with explanation” by mail by the time specified for appearance or, in person, or by representation.</w:t>
      </w:r>
    </w:p>
    <w:p w:rsidR="00265C01" w:rsidRPr="005961CC" w:rsidRDefault="00265C01" w:rsidP="00C5609B">
      <w:pPr>
        <w:pStyle w:val="ListParagraph"/>
        <w:numPr>
          <w:ilvl w:val="0"/>
          <w:numId w:val="9"/>
        </w:numPr>
        <w:rPr>
          <w:rFonts w:ascii="Times New Roman" w:hAnsi="Times New Roman" w:cs="Times New Roman"/>
          <w:sz w:val="28"/>
          <w:szCs w:val="28"/>
        </w:rPr>
      </w:pPr>
      <w:r w:rsidRPr="005961CC">
        <w:rPr>
          <w:rFonts w:ascii="Times New Roman" w:hAnsi="Times New Roman" w:cs="Times New Roman"/>
          <w:sz w:val="28"/>
          <w:szCs w:val="28"/>
        </w:rPr>
        <w:t>Deny responsibility for the municipal civil infraction by doing either of the following:</w:t>
      </w:r>
    </w:p>
    <w:p w:rsidR="00265C01" w:rsidRPr="005961CC" w:rsidRDefault="00265C01" w:rsidP="00265C01">
      <w:pPr>
        <w:pStyle w:val="ListParagraph"/>
        <w:numPr>
          <w:ilvl w:val="0"/>
          <w:numId w:val="10"/>
        </w:numPr>
        <w:rPr>
          <w:rFonts w:ascii="Times New Roman" w:hAnsi="Times New Roman" w:cs="Times New Roman"/>
          <w:sz w:val="28"/>
          <w:szCs w:val="28"/>
        </w:rPr>
      </w:pPr>
      <w:r w:rsidRPr="005961CC">
        <w:rPr>
          <w:rFonts w:ascii="Times New Roman" w:hAnsi="Times New Roman" w:cs="Times New Roman"/>
          <w:sz w:val="28"/>
          <w:szCs w:val="28"/>
        </w:rPr>
        <w:t>Appearing in person for an informal hearing before a judge or district court magistrate, without the opportunity of b</w:t>
      </w:r>
      <w:r w:rsidR="00BB58BF" w:rsidRPr="005961CC">
        <w:rPr>
          <w:rFonts w:ascii="Times New Roman" w:hAnsi="Times New Roman" w:cs="Times New Roman"/>
          <w:sz w:val="28"/>
          <w:szCs w:val="28"/>
        </w:rPr>
        <w:t xml:space="preserve">eing represented by an </w:t>
      </w:r>
      <w:r w:rsidR="005961CC" w:rsidRPr="005961CC">
        <w:rPr>
          <w:rFonts w:ascii="Times New Roman" w:hAnsi="Times New Roman" w:cs="Times New Roman"/>
          <w:sz w:val="28"/>
          <w:szCs w:val="28"/>
        </w:rPr>
        <w:t xml:space="preserve">attorney, </w:t>
      </w:r>
      <w:r w:rsidRPr="005961CC">
        <w:rPr>
          <w:rFonts w:ascii="Times New Roman" w:hAnsi="Times New Roman" w:cs="Times New Roman"/>
          <w:sz w:val="28"/>
          <w:szCs w:val="28"/>
        </w:rPr>
        <w:t>unless a formal hearing before a judge is requested by the township.</w:t>
      </w:r>
    </w:p>
    <w:p w:rsidR="00265C01" w:rsidRPr="005961CC" w:rsidRDefault="00265C01" w:rsidP="00265C01">
      <w:pPr>
        <w:pStyle w:val="Contract4"/>
        <w:numPr>
          <w:ilvl w:val="0"/>
          <w:numId w:val="10"/>
        </w:numPr>
        <w:rPr>
          <w:sz w:val="28"/>
          <w:szCs w:val="28"/>
        </w:rPr>
      </w:pPr>
      <w:r w:rsidRPr="005961CC">
        <w:rPr>
          <w:sz w:val="28"/>
          <w:szCs w:val="28"/>
        </w:rPr>
        <w:t>Appearing in court for a formal hearing before a judge, with the opportunity of being represented by an attorney.</w:t>
      </w:r>
    </w:p>
    <w:p w:rsidR="00C5609B" w:rsidRPr="005961CC" w:rsidRDefault="001131B4" w:rsidP="001131B4">
      <w:pPr>
        <w:pStyle w:val="ListParagraph"/>
        <w:numPr>
          <w:ilvl w:val="0"/>
          <w:numId w:val="7"/>
        </w:numPr>
        <w:rPr>
          <w:rFonts w:ascii="Times New Roman" w:hAnsi="Times New Roman" w:cs="Times New Roman"/>
          <w:sz w:val="28"/>
          <w:szCs w:val="28"/>
        </w:rPr>
      </w:pPr>
      <w:r w:rsidRPr="005961CC">
        <w:rPr>
          <w:rFonts w:ascii="Times New Roman" w:hAnsi="Times New Roman" w:cs="Times New Roman"/>
          <w:sz w:val="28"/>
          <w:szCs w:val="28"/>
        </w:rPr>
        <w:t xml:space="preserve"> The citation shall also inform the alleged violator of all of the following:</w:t>
      </w:r>
    </w:p>
    <w:p w:rsidR="001131B4" w:rsidRPr="005961CC" w:rsidRDefault="001131B4" w:rsidP="001131B4">
      <w:pPr>
        <w:pStyle w:val="Contract3"/>
        <w:numPr>
          <w:ilvl w:val="0"/>
          <w:numId w:val="18"/>
        </w:numPr>
        <w:spacing w:after="0"/>
        <w:jc w:val="left"/>
        <w:rPr>
          <w:sz w:val="28"/>
          <w:szCs w:val="28"/>
        </w:rPr>
      </w:pPr>
      <w:r w:rsidRPr="005961CC">
        <w:rPr>
          <w:sz w:val="28"/>
          <w:szCs w:val="28"/>
        </w:rPr>
        <w:lastRenderedPageBreak/>
        <w:t>That if the alleged violator desires to admit responsibility “with explanation” in person or by representation, the alleged violator must apply to the court in person, by mail, by telephone, or by representation within the time specified for appearance and obtain a scheduled date and time for an appearance.</w:t>
      </w:r>
    </w:p>
    <w:p w:rsidR="005018E6" w:rsidRPr="005961CC" w:rsidRDefault="005018E6" w:rsidP="005018E6">
      <w:pPr>
        <w:pStyle w:val="Contract3"/>
        <w:numPr>
          <w:ilvl w:val="0"/>
          <w:numId w:val="18"/>
        </w:numPr>
        <w:spacing w:after="0"/>
        <w:jc w:val="left"/>
        <w:rPr>
          <w:sz w:val="28"/>
          <w:szCs w:val="28"/>
        </w:rPr>
      </w:pPr>
      <w:r w:rsidRPr="005961CC">
        <w:rPr>
          <w:sz w:val="28"/>
          <w:szCs w:val="28"/>
        </w:rPr>
        <w:t>That if the alleged violator desires to deny responsibility, the alleged violator must apply to the court in person, by mail, by telephone, or by representation within the time specified for appearance and obtain a scheduled date and time to appear for a hearing, unless a hearing date is specified on the citation.</w:t>
      </w:r>
    </w:p>
    <w:p w:rsidR="005018E6" w:rsidRPr="005961CC" w:rsidRDefault="005018E6" w:rsidP="005018E6">
      <w:pPr>
        <w:pStyle w:val="Contract3"/>
        <w:numPr>
          <w:ilvl w:val="0"/>
          <w:numId w:val="18"/>
        </w:numPr>
        <w:spacing w:after="0"/>
        <w:jc w:val="left"/>
        <w:rPr>
          <w:sz w:val="28"/>
          <w:szCs w:val="28"/>
        </w:rPr>
      </w:pPr>
      <w:r w:rsidRPr="005961CC">
        <w:rPr>
          <w:sz w:val="28"/>
          <w:szCs w:val="28"/>
        </w:rPr>
        <w:t>That a hearing shall be an informal hearing unless a formal hearing is requested by the alleged violator or the township.</w:t>
      </w:r>
    </w:p>
    <w:p w:rsidR="005018E6" w:rsidRPr="005961CC" w:rsidRDefault="005018E6" w:rsidP="005018E6">
      <w:pPr>
        <w:pStyle w:val="Contract3"/>
        <w:numPr>
          <w:ilvl w:val="0"/>
          <w:numId w:val="18"/>
        </w:numPr>
        <w:spacing w:after="0"/>
        <w:jc w:val="left"/>
        <w:rPr>
          <w:sz w:val="28"/>
          <w:szCs w:val="28"/>
        </w:rPr>
      </w:pPr>
      <w:r w:rsidRPr="005961CC">
        <w:rPr>
          <w:sz w:val="28"/>
          <w:szCs w:val="28"/>
        </w:rPr>
        <w:t>That at an informal hearing the alleged violator must appear in person before a judge or district court magistrate, without the opportunity of being represented by an attorney.</w:t>
      </w:r>
    </w:p>
    <w:p w:rsidR="005018E6" w:rsidRPr="005961CC" w:rsidRDefault="005018E6" w:rsidP="005018E6">
      <w:pPr>
        <w:pStyle w:val="Contract3"/>
        <w:numPr>
          <w:ilvl w:val="0"/>
          <w:numId w:val="18"/>
        </w:numPr>
        <w:spacing w:after="0"/>
        <w:jc w:val="left"/>
        <w:rPr>
          <w:sz w:val="28"/>
          <w:szCs w:val="28"/>
        </w:rPr>
      </w:pPr>
      <w:r w:rsidRPr="005961CC">
        <w:rPr>
          <w:sz w:val="28"/>
          <w:szCs w:val="28"/>
        </w:rPr>
        <w:t>That at a formal hearing the alleged violator must appear in person before a judge with the opportunity of being represented by an attorney.</w:t>
      </w:r>
    </w:p>
    <w:p w:rsidR="005018E6" w:rsidRPr="005961CC" w:rsidRDefault="005018E6" w:rsidP="005018E6">
      <w:pPr>
        <w:pStyle w:val="Contract2"/>
        <w:numPr>
          <w:ilvl w:val="0"/>
          <w:numId w:val="7"/>
        </w:numPr>
        <w:spacing w:after="0"/>
        <w:jc w:val="left"/>
        <w:rPr>
          <w:sz w:val="28"/>
          <w:szCs w:val="28"/>
        </w:rPr>
      </w:pPr>
      <w:r w:rsidRPr="005961CC">
        <w:rPr>
          <w:sz w:val="28"/>
          <w:szCs w:val="28"/>
        </w:rPr>
        <w:t>The citation shall contain a notice in boldfaced type that the failure of the alleged violator to appear within the time specified in the citation or at the time scheduled for a hearing or appearance is a misdemeanor and will result in entry of a default judgment against the alleged violator on the municipal civil infraction.</w:t>
      </w:r>
    </w:p>
    <w:p w:rsidR="005018E6" w:rsidRPr="005961CC" w:rsidRDefault="005018E6" w:rsidP="005018E6">
      <w:pPr>
        <w:pStyle w:val="Contract2"/>
        <w:numPr>
          <w:ilvl w:val="0"/>
          <w:numId w:val="0"/>
        </w:numPr>
        <w:spacing w:after="0"/>
        <w:jc w:val="left"/>
        <w:rPr>
          <w:sz w:val="28"/>
          <w:szCs w:val="28"/>
        </w:rPr>
      </w:pPr>
    </w:p>
    <w:p w:rsidR="005018E6" w:rsidRPr="005961CC" w:rsidRDefault="005018E6" w:rsidP="005018E6">
      <w:pPr>
        <w:pStyle w:val="Contract2"/>
        <w:numPr>
          <w:ilvl w:val="0"/>
          <w:numId w:val="0"/>
        </w:numPr>
        <w:spacing w:after="0"/>
        <w:jc w:val="left"/>
        <w:rPr>
          <w:sz w:val="28"/>
          <w:szCs w:val="28"/>
        </w:rPr>
      </w:pPr>
      <w:proofErr w:type="gramStart"/>
      <w:r w:rsidRPr="005961CC">
        <w:rPr>
          <w:b/>
          <w:sz w:val="28"/>
          <w:szCs w:val="28"/>
          <w:u w:val="single"/>
        </w:rPr>
        <w:t>Section 6.</w:t>
      </w:r>
      <w:proofErr w:type="gramEnd"/>
      <w:r w:rsidRPr="005961CC">
        <w:rPr>
          <w:b/>
          <w:sz w:val="28"/>
          <w:szCs w:val="28"/>
          <w:u w:val="single"/>
        </w:rPr>
        <w:t xml:space="preserve">  General Penalties and Sanctions for Violations of Township Ordinances; Continuing Violations</w:t>
      </w:r>
      <w:r w:rsidR="007D6483" w:rsidRPr="005961CC">
        <w:rPr>
          <w:b/>
          <w:sz w:val="28"/>
          <w:szCs w:val="28"/>
          <w:u w:val="single"/>
        </w:rPr>
        <w:t xml:space="preserve">; </w:t>
      </w:r>
      <w:r w:rsidR="005961CC" w:rsidRPr="005961CC">
        <w:rPr>
          <w:b/>
          <w:sz w:val="28"/>
          <w:szCs w:val="28"/>
          <w:u w:val="single"/>
        </w:rPr>
        <w:t>Injunctive</w:t>
      </w:r>
      <w:r w:rsidR="007D6483" w:rsidRPr="005961CC">
        <w:rPr>
          <w:b/>
          <w:sz w:val="28"/>
          <w:szCs w:val="28"/>
          <w:u w:val="single"/>
        </w:rPr>
        <w:t xml:space="preserve"> Relief</w:t>
      </w:r>
    </w:p>
    <w:p w:rsidR="007D6483" w:rsidRPr="005961CC" w:rsidRDefault="007D6483" w:rsidP="005018E6">
      <w:pPr>
        <w:pStyle w:val="Contract2"/>
        <w:numPr>
          <w:ilvl w:val="0"/>
          <w:numId w:val="0"/>
        </w:numPr>
        <w:spacing w:after="0"/>
        <w:jc w:val="left"/>
        <w:rPr>
          <w:sz w:val="28"/>
          <w:szCs w:val="28"/>
        </w:rPr>
      </w:pPr>
    </w:p>
    <w:p w:rsidR="007D6483" w:rsidRPr="005961CC" w:rsidRDefault="007D6483" w:rsidP="007D6483">
      <w:pPr>
        <w:pStyle w:val="Contract2"/>
        <w:numPr>
          <w:ilvl w:val="0"/>
          <w:numId w:val="20"/>
        </w:numPr>
        <w:spacing w:after="0"/>
        <w:jc w:val="left"/>
        <w:rPr>
          <w:sz w:val="28"/>
          <w:szCs w:val="28"/>
        </w:rPr>
      </w:pPr>
      <w:r w:rsidRPr="005961CC">
        <w:rPr>
          <w:sz w:val="28"/>
          <w:szCs w:val="28"/>
        </w:rPr>
        <w:t>Unless a violation of an ordinance of the Township of Torch Lake is specifically designated in the ordinance as a municipal civil infraction, the violation shall be deemed to be a criminal misdemeanor.</w:t>
      </w:r>
    </w:p>
    <w:p w:rsidR="007D6483" w:rsidRPr="005961CC" w:rsidRDefault="007D6483" w:rsidP="007D6483">
      <w:pPr>
        <w:pStyle w:val="Contract2"/>
        <w:numPr>
          <w:ilvl w:val="0"/>
          <w:numId w:val="20"/>
        </w:numPr>
        <w:spacing w:after="0"/>
        <w:jc w:val="left"/>
        <w:rPr>
          <w:sz w:val="28"/>
          <w:szCs w:val="28"/>
        </w:rPr>
      </w:pPr>
      <w:r w:rsidRPr="005961CC">
        <w:rPr>
          <w:sz w:val="28"/>
          <w:szCs w:val="28"/>
        </w:rPr>
        <w:t>The sanction for a violation which is a municipal civil infraction shall be a civil fine in the amount as provided by the ordinances involved, plus any costs, damages, expenses and other sanctions, as authorized under Chapter 87 of Act No. 236 of the Public Acts of 1961, as amended, Public Acts 12-26 of 1994, as amended, and other applicable laws.</w:t>
      </w:r>
    </w:p>
    <w:p w:rsidR="004D1709" w:rsidRPr="005961CC" w:rsidRDefault="004D1709" w:rsidP="004D1709">
      <w:pPr>
        <w:pStyle w:val="Contract3"/>
        <w:numPr>
          <w:ilvl w:val="0"/>
          <w:numId w:val="22"/>
        </w:numPr>
        <w:spacing w:after="0"/>
        <w:jc w:val="left"/>
        <w:rPr>
          <w:sz w:val="28"/>
          <w:szCs w:val="28"/>
        </w:rPr>
      </w:pPr>
      <w:r w:rsidRPr="005961CC">
        <w:rPr>
          <w:sz w:val="28"/>
          <w:szCs w:val="28"/>
        </w:rPr>
        <w:t>Unless otherwise specifically provided for a particular municipal civil infraction violation by an ordinance (or if the ordinance involved is silent, as set by the Township Board by resolution), the civil fine for a municipal civil infraction violation shall be not less than $100.00, plus costs and other sanctions, for each infraction.</w:t>
      </w:r>
    </w:p>
    <w:p w:rsidR="004D1709" w:rsidRPr="005961CC" w:rsidRDefault="004D1709" w:rsidP="004D1709">
      <w:pPr>
        <w:pStyle w:val="Contract3"/>
        <w:numPr>
          <w:ilvl w:val="0"/>
          <w:numId w:val="22"/>
        </w:numPr>
        <w:spacing w:after="0"/>
        <w:jc w:val="left"/>
        <w:rPr>
          <w:sz w:val="28"/>
          <w:szCs w:val="28"/>
        </w:rPr>
      </w:pPr>
      <w:r w:rsidRPr="005961CC">
        <w:rPr>
          <w:sz w:val="28"/>
          <w:szCs w:val="28"/>
        </w:rPr>
        <w:lastRenderedPageBreak/>
        <w:t>Increased civil fines may be imposed for repeated violations by a person of any requirement or provision of an ordinance. As used in this Ordinance, “repeat offense” means a second (or any subsequent) municipal civil infraction violation of the same requirement or ordinance (</w:t>
      </w:r>
      <w:proofErr w:type="spellStart"/>
      <w:r w:rsidRPr="005961CC">
        <w:rPr>
          <w:sz w:val="28"/>
          <w:szCs w:val="28"/>
        </w:rPr>
        <w:t>i</w:t>
      </w:r>
      <w:proofErr w:type="spellEnd"/>
      <w:r w:rsidRPr="005961CC">
        <w:rPr>
          <w:sz w:val="28"/>
          <w:szCs w:val="28"/>
        </w:rPr>
        <w:t>) committed by a person within any twelve (12) month period (unless some other period is specifically provided by an Ordinance) and (ii) for which the person admits responsibility or is determined to be responsible. Unless otherwise specifically provided by an ordinance for a particular municipal civil infraction violation, the increased fine for a repeat offense shall be as follows:</w:t>
      </w:r>
    </w:p>
    <w:p w:rsidR="004D1709" w:rsidRPr="005961CC" w:rsidRDefault="004D1709" w:rsidP="005961CC">
      <w:pPr>
        <w:pStyle w:val="Contract4"/>
        <w:numPr>
          <w:ilvl w:val="0"/>
          <w:numId w:val="26"/>
        </w:numPr>
        <w:spacing w:after="0"/>
        <w:jc w:val="left"/>
        <w:rPr>
          <w:sz w:val="28"/>
          <w:szCs w:val="28"/>
        </w:rPr>
      </w:pPr>
      <w:r w:rsidRPr="005961CC">
        <w:rPr>
          <w:sz w:val="28"/>
          <w:szCs w:val="28"/>
        </w:rPr>
        <w:t>The fine for any offense which is a first repeat offense shall be not</w:t>
      </w:r>
      <w:r w:rsidR="005961CC" w:rsidRPr="005961CC">
        <w:rPr>
          <w:sz w:val="28"/>
          <w:szCs w:val="28"/>
        </w:rPr>
        <w:t xml:space="preserve"> </w:t>
      </w:r>
      <w:r w:rsidRPr="005961CC">
        <w:rPr>
          <w:sz w:val="28"/>
          <w:szCs w:val="28"/>
        </w:rPr>
        <w:t>less than $100, plus costs.</w:t>
      </w:r>
    </w:p>
    <w:p w:rsidR="004D1709" w:rsidRPr="005961CC" w:rsidRDefault="004D1709" w:rsidP="005961CC">
      <w:pPr>
        <w:pStyle w:val="Contract4"/>
        <w:numPr>
          <w:ilvl w:val="0"/>
          <w:numId w:val="26"/>
        </w:numPr>
        <w:spacing w:after="0"/>
        <w:jc w:val="left"/>
        <w:rPr>
          <w:sz w:val="28"/>
          <w:szCs w:val="28"/>
        </w:rPr>
      </w:pPr>
      <w:r w:rsidRPr="005961CC">
        <w:rPr>
          <w:sz w:val="28"/>
          <w:szCs w:val="28"/>
        </w:rPr>
        <w:t>The fine for any offense which is a second repeat offense or any subsequent repeat offense shall be not less than $200, plus costs.</w:t>
      </w:r>
    </w:p>
    <w:p w:rsidR="004D1709" w:rsidRPr="005961CC" w:rsidRDefault="004D1709" w:rsidP="004D1709">
      <w:pPr>
        <w:pStyle w:val="Contract2"/>
        <w:numPr>
          <w:ilvl w:val="0"/>
          <w:numId w:val="20"/>
        </w:numPr>
        <w:spacing w:after="0"/>
        <w:jc w:val="left"/>
        <w:rPr>
          <w:sz w:val="28"/>
          <w:szCs w:val="28"/>
        </w:rPr>
      </w:pPr>
      <w:r w:rsidRPr="005961CC">
        <w:rPr>
          <w:sz w:val="28"/>
          <w:szCs w:val="28"/>
        </w:rPr>
        <w:t xml:space="preserve"> A “violation” includes any act which is prohibited or made or declared to be unlawful or an offense by an ordinance, and any omission or failure to act where the act is required by an ordinance.</w:t>
      </w:r>
    </w:p>
    <w:p w:rsidR="004D1709" w:rsidRPr="005961CC" w:rsidRDefault="004D1709" w:rsidP="004D1709">
      <w:pPr>
        <w:pStyle w:val="Contract2"/>
        <w:numPr>
          <w:ilvl w:val="0"/>
          <w:numId w:val="20"/>
        </w:numPr>
        <w:spacing w:after="0"/>
        <w:jc w:val="left"/>
        <w:rPr>
          <w:sz w:val="28"/>
          <w:szCs w:val="28"/>
        </w:rPr>
      </w:pPr>
      <w:r w:rsidRPr="005961CC">
        <w:rPr>
          <w:sz w:val="28"/>
          <w:szCs w:val="28"/>
        </w:rPr>
        <w:t xml:space="preserve">Each day on which any violation of an ordinance continues constitutes a separate offense and shall be subject to penalties or sanctions as a separate offense.  </w:t>
      </w:r>
    </w:p>
    <w:p w:rsidR="004D1709" w:rsidRPr="005961CC" w:rsidRDefault="004D1709" w:rsidP="004D1709">
      <w:pPr>
        <w:pStyle w:val="Contract2"/>
        <w:numPr>
          <w:ilvl w:val="0"/>
          <w:numId w:val="20"/>
        </w:numPr>
        <w:spacing w:after="0"/>
        <w:jc w:val="left"/>
        <w:rPr>
          <w:sz w:val="28"/>
          <w:szCs w:val="28"/>
        </w:rPr>
      </w:pPr>
      <w:r w:rsidRPr="005961CC">
        <w:rPr>
          <w:sz w:val="28"/>
          <w:szCs w:val="28"/>
        </w:rPr>
        <w:t>In addition to any remedies available at law, the Township may bring an action for an injunction or other process against a person to restrain, prevent or abate any violation of any Township ordinance.</w:t>
      </w:r>
    </w:p>
    <w:p w:rsidR="004D1709" w:rsidRPr="005961CC" w:rsidRDefault="004D1709" w:rsidP="004D1709">
      <w:pPr>
        <w:pStyle w:val="Contract2"/>
        <w:numPr>
          <w:ilvl w:val="0"/>
          <w:numId w:val="0"/>
        </w:numPr>
        <w:spacing w:after="0"/>
        <w:jc w:val="left"/>
        <w:rPr>
          <w:sz w:val="28"/>
          <w:szCs w:val="28"/>
        </w:rPr>
      </w:pPr>
    </w:p>
    <w:p w:rsidR="004D1709" w:rsidRPr="005961CC" w:rsidRDefault="004D1709" w:rsidP="004D1709">
      <w:pPr>
        <w:pStyle w:val="Contract1"/>
        <w:numPr>
          <w:ilvl w:val="0"/>
          <w:numId w:val="0"/>
        </w:numPr>
        <w:spacing w:after="0"/>
        <w:jc w:val="left"/>
        <w:rPr>
          <w:b/>
          <w:sz w:val="28"/>
          <w:szCs w:val="28"/>
        </w:rPr>
      </w:pPr>
      <w:r w:rsidRPr="005961CC">
        <w:rPr>
          <w:b/>
          <w:sz w:val="28"/>
          <w:szCs w:val="28"/>
        </w:rPr>
        <w:t xml:space="preserve">Section 7: Authorized Persons-Civil Infractions Tickets </w:t>
      </w:r>
    </w:p>
    <w:p w:rsidR="004D1709" w:rsidRDefault="004D1709" w:rsidP="004D1709">
      <w:pPr>
        <w:pStyle w:val="Contract1"/>
        <w:numPr>
          <w:ilvl w:val="0"/>
          <w:numId w:val="0"/>
        </w:numPr>
        <w:spacing w:after="0"/>
        <w:jc w:val="left"/>
        <w:rPr>
          <w:sz w:val="28"/>
          <w:szCs w:val="28"/>
        </w:rPr>
      </w:pPr>
      <w:r w:rsidRPr="005961CC">
        <w:rPr>
          <w:sz w:val="28"/>
          <w:szCs w:val="28"/>
        </w:rPr>
        <w:t>Unless prohibited by state law or unless otherwise provided by specific provisions of a particular Torch Lake Township ordinance to the contrary, the following officials are hereby designated as the authorized Township officials to issue and serve municipal civil infraction citations for violations of Township Ordinances which provide for a municipal civil infraction for a violation thereof:</w:t>
      </w:r>
    </w:p>
    <w:p w:rsidR="00342025" w:rsidRPr="005961CC" w:rsidRDefault="00342025" w:rsidP="004D1709">
      <w:pPr>
        <w:pStyle w:val="Contract1"/>
        <w:numPr>
          <w:ilvl w:val="0"/>
          <w:numId w:val="0"/>
        </w:numPr>
        <w:spacing w:after="0"/>
        <w:jc w:val="left"/>
        <w:rPr>
          <w:sz w:val="28"/>
          <w:szCs w:val="28"/>
        </w:rPr>
      </w:pPr>
    </w:p>
    <w:p w:rsidR="004D1709" w:rsidRPr="005961CC" w:rsidRDefault="004D1709" w:rsidP="004D1709">
      <w:pPr>
        <w:suppressAutoHyphens/>
        <w:spacing w:after="120"/>
        <w:ind w:left="1440" w:hanging="720"/>
        <w:rPr>
          <w:rFonts w:ascii="Times New Roman" w:hAnsi="Times New Roman" w:cs="Times New Roman"/>
          <w:sz w:val="28"/>
          <w:szCs w:val="28"/>
        </w:rPr>
      </w:pPr>
      <w:r w:rsidRPr="005961CC">
        <w:rPr>
          <w:rFonts w:ascii="Times New Roman" w:hAnsi="Times New Roman" w:cs="Times New Roman"/>
          <w:sz w:val="28"/>
          <w:szCs w:val="28"/>
        </w:rPr>
        <w:t>The Supervisor</w:t>
      </w:r>
    </w:p>
    <w:p w:rsidR="004D1709" w:rsidRPr="005961CC" w:rsidRDefault="004D1709" w:rsidP="004D1709">
      <w:pPr>
        <w:suppressAutoHyphens/>
        <w:spacing w:after="120"/>
        <w:ind w:left="1440" w:right="720" w:hanging="720"/>
        <w:rPr>
          <w:rFonts w:ascii="Times New Roman" w:hAnsi="Times New Roman" w:cs="Times New Roman"/>
          <w:sz w:val="28"/>
          <w:szCs w:val="28"/>
        </w:rPr>
      </w:pPr>
      <w:r w:rsidRPr="005961CC">
        <w:rPr>
          <w:rFonts w:ascii="Times New Roman" w:hAnsi="Times New Roman" w:cs="Times New Roman"/>
          <w:sz w:val="28"/>
          <w:szCs w:val="28"/>
        </w:rPr>
        <w:t>The Township Zoning Administrator</w:t>
      </w:r>
    </w:p>
    <w:p w:rsidR="004D1709" w:rsidRPr="005961CC" w:rsidRDefault="004D1709" w:rsidP="004D1709">
      <w:pPr>
        <w:suppressAutoHyphens/>
        <w:spacing w:after="120"/>
        <w:ind w:left="1440" w:hanging="720"/>
        <w:rPr>
          <w:rFonts w:ascii="Times New Roman" w:hAnsi="Times New Roman" w:cs="Times New Roman"/>
          <w:sz w:val="28"/>
          <w:szCs w:val="28"/>
        </w:rPr>
      </w:pPr>
      <w:r w:rsidRPr="005961CC">
        <w:rPr>
          <w:rFonts w:ascii="Times New Roman" w:hAnsi="Times New Roman" w:cs="Times New Roman"/>
          <w:sz w:val="28"/>
          <w:szCs w:val="28"/>
        </w:rPr>
        <w:t xml:space="preserve">The Township Fire Chief </w:t>
      </w:r>
    </w:p>
    <w:p w:rsidR="005961CC" w:rsidRPr="005961CC" w:rsidRDefault="005961CC" w:rsidP="004D1709">
      <w:pPr>
        <w:suppressAutoHyphens/>
        <w:spacing w:after="120"/>
        <w:ind w:left="1440" w:hanging="720"/>
        <w:rPr>
          <w:rFonts w:ascii="Times New Roman" w:hAnsi="Times New Roman" w:cs="Times New Roman"/>
          <w:sz w:val="28"/>
          <w:szCs w:val="28"/>
        </w:rPr>
      </w:pPr>
      <w:r w:rsidRPr="005961CC">
        <w:rPr>
          <w:rFonts w:ascii="Times New Roman" w:hAnsi="Times New Roman" w:cs="Times New Roman"/>
          <w:sz w:val="28"/>
          <w:szCs w:val="28"/>
        </w:rPr>
        <w:t>The Township Emergency Services Director</w:t>
      </w:r>
    </w:p>
    <w:p w:rsidR="004D1709" w:rsidRPr="005961CC" w:rsidRDefault="004D1709" w:rsidP="004D1709">
      <w:pPr>
        <w:suppressAutoHyphens/>
        <w:spacing w:after="120"/>
        <w:ind w:left="1440" w:hanging="720"/>
        <w:rPr>
          <w:rFonts w:ascii="Times New Roman" w:hAnsi="Times New Roman" w:cs="Times New Roman"/>
          <w:sz w:val="28"/>
          <w:szCs w:val="28"/>
        </w:rPr>
      </w:pPr>
      <w:r w:rsidRPr="005961CC">
        <w:rPr>
          <w:rFonts w:ascii="Times New Roman" w:hAnsi="Times New Roman" w:cs="Times New Roman"/>
          <w:sz w:val="28"/>
          <w:szCs w:val="28"/>
        </w:rPr>
        <w:t xml:space="preserve">A  Township Ordinance Enforcement Officer </w:t>
      </w:r>
    </w:p>
    <w:p w:rsidR="004D1709" w:rsidRPr="005961CC" w:rsidRDefault="004D1709" w:rsidP="004D1709">
      <w:pPr>
        <w:suppressAutoHyphens/>
        <w:spacing w:after="120"/>
        <w:ind w:left="1440" w:hanging="720"/>
        <w:rPr>
          <w:rFonts w:ascii="Times New Roman" w:hAnsi="Times New Roman" w:cs="Times New Roman"/>
          <w:sz w:val="28"/>
          <w:szCs w:val="28"/>
        </w:rPr>
      </w:pPr>
      <w:r w:rsidRPr="005961CC">
        <w:rPr>
          <w:rFonts w:ascii="Times New Roman" w:hAnsi="Times New Roman" w:cs="Times New Roman"/>
          <w:sz w:val="28"/>
          <w:szCs w:val="28"/>
        </w:rPr>
        <w:t xml:space="preserve">The Township </w:t>
      </w:r>
      <w:r w:rsidR="00342025">
        <w:rPr>
          <w:rFonts w:ascii="Times New Roman" w:hAnsi="Times New Roman" w:cs="Times New Roman"/>
          <w:sz w:val="28"/>
          <w:szCs w:val="28"/>
        </w:rPr>
        <w:t>Treasurer</w:t>
      </w:r>
    </w:p>
    <w:p w:rsidR="004D1709" w:rsidRPr="005961CC" w:rsidRDefault="004D1709" w:rsidP="004D1709">
      <w:pPr>
        <w:pStyle w:val="Contract1"/>
        <w:numPr>
          <w:ilvl w:val="0"/>
          <w:numId w:val="0"/>
        </w:numPr>
        <w:spacing w:after="0"/>
        <w:jc w:val="left"/>
        <w:rPr>
          <w:sz w:val="28"/>
          <w:szCs w:val="28"/>
        </w:rPr>
      </w:pPr>
    </w:p>
    <w:p w:rsidR="00D24DAF" w:rsidRPr="005961CC" w:rsidRDefault="00D24DAF" w:rsidP="00D24DAF">
      <w:pPr>
        <w:pStyle w:val="Contract1"/>
        <w:numPr>
          <w:ilvl w:val="0"/>
          <w:numId w:val="0"/>
        </w:numPr>
        <w:spacing w:after="0"/>
        <w:jc w:val="left"/>
        <w:rPr>
          <w:b/>
          <w:sz w:val="28"/>
          <w:szCs w:val="28"/>
        </w:rPr>
      </w:pPr>
      <w:r w:rsidRPr="005961CC">
        <w:rPr>
          <w:b/>
          <w:sz w:val="28"/>
          <w:szCs w:val="28"/>
        </w:rPr>
        <w:lastRenderedPageBreak/>
        <w:t>Section 8: Applicability of the Act</w:t>
      </w:r>
      <w:r w:rsidRPr="005961CC">
        <w:rPr>
          <w:b/>
          <w:sz w:val="28"/>
          <w:szCs w:val="28"/>
        </w:rPr>
        <w:tab/>
      </w:r>
    </w:p>
    <w:p w:rsidR="00D24DAF" w:rsidRPr="005961CC" w:rsidRDefault="00D24DAF" w:rsidP="00D24DAF">
      <w:pPr>
        <w:pStyle w:val="Contract1"/>
        <w:numPr>
          <w:ilvl w:val="0"/>
          <w:numId w:val="0"/>
        </w:numPr>
        <w:spacing w:after="0"/>
        <w:jc w:val="left"/>
        <w:rPr>
          <w:sz w:val="28"/>
          <w:szCs w:val="28"/>
        </w:rPr>
      </w:pPr>
      <w:r w:rsidRPr="005961CC">
        <w:rPr>
          <w:sz w:val="28"/>
          <w:szCs w:val="28"/>
        </w:rPr>
        <w:t>If this Ordinance is silent as to given procedural requirements or in any way conflicts with the Act, the Act shall govern.</w:t>
      </w:r>
    </w:p>
    <w:p w:rsidR="00D24DAF" w:rsidRPr="005961CC" w:rsidRDefault="00D24DAF" w:rsidP="00D24DAF">
      <w:pPr>
        <w:pStyle w:val="Contract1"/>
        <w:numPr>
          <w:ilvl w:val="0"/>
          <w:numId w:val="0"/>
        </w:numPr>
        <w:spacing w:after="0"/>
        <w:jc w:val="left"/>
        <w:rPr>
          <w:sz w:val="28"/>
          <w:szCs w:val="28"/>
        </w:rPr>
      </w:pPr>
    </w:p>
    <w:p w:rsidR="00D24DAF" w:rsidRPr="005961CC" w:rsidRDefault="00D24DAF" w:rsidP="00D24DAF">
      <w:pPr>
        <w:pStyle w:val="Contract1"/>
        <w:numPr>
          <w:ilvl w:val="0"/>
          <w:numId w:val="0"/>
        </w:numPr>
        <w:spacing w:after="0"/>
        <w:jc w:val="left"/>
        <w:rPr>
          <w:b/>
          <w:sz w:val="28"/>
          <w:szCs w:val="28"/>
        </w:rPr>
      </w:pPr>
      <w:r w:rsidRPr="005961CC">
        <w:rPr>
          <w:b/>
          <w:sz w:val="28"/>
          <w:szCs w:val="28"/>
        </w:rPr>
        <w:t>Section 9: Severability</w:t>
      </w:r>
    </w:p>
    <w:p w:rsidR="005961CC" w:rsidRDefault="00D24DAF" w:rsidP="006B5C92">
      <w:pPr>
        <w:pStyle w:val="Contract1"/>
        <w:numPr>
          <w:ilvl w:val="0"/>
          <w:numId w:val="0"/>
        </w:numPr>
        <w:spacing w:after="0"/>
        <w:jc w:val="left"/>
        <w:rPr>
          <w:sz w:val="28"/>
          <w:szCs w:val="28"/>
        </w:rPr>
      </w:pPr>
      <w:r w:rsidRPr="005961CC">
        <w:rPr>
          <w:sz w:val="28"/>
          <w:szCs w:val="28"/>
        </w:rPr>
        <w:t>The various parts, sections and clauses of this Ordinance are hereby declared to be severable. If any part, sentence, paragraph, section or clause is adjudged unconstitutional or invalid by a court of competent jurisdiction, the remainder of the Ordinance shall not be affected thereby.</w:t>
      </w:r>
    </w:p>
    <w:p w:rsidR="00493E4C" w:rsidRPr="00493E4C" w:rsidRDefault="00493E4C" w:rsidP="006B5C92">
      <w:pPr>
        <w:pStyle w:val="Contract1"/>
        <w:numPr>
          <w:ilvl w:val="0"/>
          <w:numId w:val="0"/>
        </w:numPr>
        <w:spacing w:after="0"/>
        <w:jc w:val="left"/>
        <w:rPr>
          <w:sz w:val="28"/>
          <w:szCs w:val="28"/>
        </w:rPr>
      </w:pPr>
    </w:p>
    <w:p w:rsidR="006B5C92" w:rsidRPr="005961CC" w:rsidRDefault="006B5C92" w:rsidP="006B5C92">
      <w:pPr>
        <w:pStyle w:val="Contract1"/>
        <w:numPr>
          <w:ilvl w:val="0"/>
          <w:numId w:val="0"/>
        </w:numPr>
        <w:spacing w:after="0"/>
        <w:jc w:val="left"/>
        <w:rPr>
          <w:b/>
          <w:sz w:val="28"/>
          <w:szCs w:val="28"/>
        </w:rPr>
      </w:pPr>
      <w:r w:rsidRPr="005961CC">
        <w:rPr>
          <w:b/>
          <w:sz w:val="28"/>
          <w:szCs w:val="28"/>
        </w:rPr>
        <w:t xml:space="preserve">Section 10: Effective Date </w:t>
      </w:r>
    </w:p>
    <w:p w:rsidR="006B5C92" w:rsidRPr="005961CC" w:rsidRDefault="006B5C92" w:rsidP="006B5C92">
      <w:pPr>
        <w:pStyle w:val="Contract1"/>
        <w:numPr>
          <w:ilvl w:val="0"/>
          <w:numId w:val="0"/>
        </w:numPr>
        <w:spacing w:after="0"/>
        <w:jc w:val="left"/>
        <w:rPr>
          <w:sz w:val="28"/>
          <w:szCs w:val="28"/>
        </w:rPr>
      </w:pPr>
      <w:r w:rsidRPr="005961CC">
        <w:rPr>
          <w:sz w:val="28"/>
          <w:szCs w:val="28"/>
        </w:rPr>
        <w:t>This Ordinance shall become effective thirty (30) days after its publication (or publication of a summary thereof) in a newspaper in general circulation within torch Lake Township.</w:t>
      </w:r>
    </w:p>
    <w:p w:rsidR="006B5C92" w:rsidRPr="005961CC" w:rsidRDefault="006B5C92" w:rsidP="006B5C92">
      <w:pPr>
        <w:pStyle w:val="BodyTextSS"/>
        <w:spacing w:after="0"/>
        <w:ind w:firstLine="0"/>
        <w:jc w:val="left"/>
        <w:rPr>
          <w:sz w:val="28"/>
          <w:szCs w:val="28"/>
        </w:rPr>
      </w:pPr>
    </w:p>
    <w:p w:rsidR="006B5C92" w:rsidRPr="005961CC" w:rsidRDefault="006B5C92" w:rsidP="006B5C92">
      <w:pPr>
        <w:pStyle w:val="BodyTextSS"/>
        <w:spacing w:after="0"/>
        <w:ind w:firstLine="0"/>
        <w:jc w:val="left"/>
        <w:rPr>
          <w:sz w:val="28"/>
          <w:szCs w:val="28"/>
        </w:rPr>
      </w:pPr>
      <w:r w:rsidRPr="005961CC">
        <w:rPr>
          <w:sz w:val="28"/>
          <w:szCs w:val="28"/>
        </w:rPr>
        <w:t xml:space="preserve">This Ordinance was offered for adoption </w:t>
      </w:r>
      <w:r w:rsidR="00A56744">
        <w:rPr>
          <w:sz w:val="28"/>
          <w:szCs w:val="28"/>
        </w:rPr>
        <w:t xml:space="preserve">by Township Board Member </w:t>
      </w:r>
      <w:r w:rsidR="00A56744" w:rsidRPr="00A56744">
        <w:rPr>
          <w:sz w:val="28"/>
          <w:szCs w:val="28"/>
          <w:u w:val="single"/>
        </w:rPr>
        <w:t>Charles</w:t>
      </w:r>
      <w:r w:rsidRPr="005961CC">
        <w:rPr>
          <w:sz w:val="28"/>
          <w:szCs w:val="28"/>
        </w:rPr>
        <w:t xml:space="preserve"> </w:t>
      </w:r>
      <w:r w:rsidR="00A56744" w:rsidRPr="00A56744">
        <w:rPr>
          <w:sz w:val="28"/>
          <w:szCs w:val="28"/>
          <w:u w:val="single"/>
        </w:rPr>
        <w:t>Goossen</w:t>
      </w:r>
      <w:r w:rsidR="00A56744">
        <w:rPr>
          <w:sz w:val="28"/>
          <w:szCs w:val="28"/>
        </w:rPr>
        <w:t xml:space="preserve"> </w:t>
      </w:r>
      <w:r w:rsidRPr="005961CC">
        <w:rPr>
          <w:sz w:val="28"/>
          <w:szCs w:val="28"/>
        </w:rPr>
        <w:t xml:space="preserve">and was seconded by Township Board Member </w:t>
      </w:r>
      <w:r w:rsidR="00A56744" w:rsidRPr="00A56744">
        <w:rPr>
          <w:sz w:val="28"/>
          <w:szCs w:val="28"/>
          <w:u w:val="single"/>
        </w:rPr>
        <w:t>Alan Martel</w:t>
      </w:r>
      <w:r w:rsidR="00A56744">
        <w:rPr>
          <w:sz w:val="28"/>
          <w:szCs w:val="28"/>
        </w:rPr>
        <w:t xml:space="preserve">, </w:t>
      </w:r>
      <w:r w:rsidRPr="005961CC">
        <w:rPr>
          <w:sz w:val="28"/>
          <w:szCs w:val="28"/>
        </w:rPr>
        <w:t xml:space="preserve">the </w:t>
      </w:r>
      <w:r w:rsidR="00342025">
        <w:rPr>
          <w:sz w:val="28"/>
          <w:szCs w:val="28"/>
        </w:rPr>
        <w:t xml:space="preserve">roll call </w:t>
      </w:r>
      <w:r w:rsidRPr="005961CC">
        <w:rPr>
          <w:sz w:val="28"/>
          <w:szCs w:val="28"/>
        </w:rPr>
        <w:t>vote being as follows:</w:t>
      </w:r>
    </w:p>
    <w:p w:rsidR="00342025" w:rsidRDefault="00342025" w:rsidP="006B5C92">
      <w:pPr>
        <w:pStyle w:val="NormalDS"/>
        <w:numPr>
          <w:ilvl w:val="1"/>
          <w:numId w:val="0"/>
        </w:numPr>
        <w:tabs>
          <w:tab w:val="num" w:pos="360"/>
        </w:tabs>
        <w:spacing w:line="240" w:lineRule="auto"/>
        <w:ind w:left="1440" w:hanging="1440"/>
        <w:jc w:val="left"/>
        <w:rPr>
          <w:sz w:val="28"/>
          <w:szCs w:val="28"/>
        </w:rPr>
      </w:pPr>
    </w:p>
    <w:p w:rsidR="00342025" w:rsidRPr="00BE1D0A" w:rsidRDefault="00A56744" w:rsidP="00A56744">
      <w:pPr>
        <w:pStyle w:val="NormalDS"/>
        <w:numPr>
          <w:ilvl w:val="0"/>
          <w:numId w:val="27"/>
        </w:numPr>
        <w:spacing w:line="240" w:lineRule="auto"/>
        <w:ind w:left="288"/>
        <w:jc w:val="left"/>
        <w:rPr>
          <w:sz w:val="28"/>
          <w:szCs w:val="28"/>
        </w:rPr>
      </w:pPr>
      <w:r w:rsidRPr="00A56744">
        <w:rPr>
          <w:sz w:val="28"/>
          <w:szCs w:val="28"/>
          <w:u w:val="single"/>
        </w:rPr>
        <w:t>Amos</w:t>
      </w:r>
      <w:r>
        <w:rPr>
          <w:sz w:val="28"/>
          <w:szCs w:val="28"/>
        </w:rPr>
        <w:t xml:space="preserve"> </w:t>
      </w:r>
      <w:r>
        <w:rPr>
          <w:sz w:val="28"/>
          <w:szCs w:val="28"/>
        </w:rPr>
        <w:tab/>
      </w:r>
      <w:r w:rsidR="00342025" w:rsidRPr="00A56744">
        <w:rPr>
          <w:sz w:val="28"/>
          <w:szCs w:val="28"/>
        </w:rPr>
        <w:t>2.</w:t>
      </w:r>
      <w:r>
        <w:rPr>
          <w:sz w:val="28"/>
          <w:szCs w:val="28"/>
        </w:rPr>
        <w:t xml:space="preserve"> </w:t>
      </w:r>
      <w:r w:rsidRPr="00A56744">
        <w:rPr>
          <w:sz w:val="28"/>
          <w:szCs w:val="28"/>
          <w:u w:val="single"/>
        </w:rPr>
        <w:t>Goossen</w:t>
      </w:r>
      <w:r>
        <w:rPr>
          <w:sz w:val="28"/>
          <w:szCs w:val="28"/>
          <w:u w:val="single"/>
        </w:rPr>
        <w:tab/>
      </w:r>
      <w:r>
        <w:rPr>
          <w:sz w:val="28"/>
          <w:szCs w:val="28"/>
        </w:rPr>
        <w:t xml:space="preserve"> </w:t>
      </w:r>
      <w:r>
        <w:rPr>
          <w:sz w:val="28"/>
          <w:szCs w:val="28"/>
        </w:rPr>
        <w:tab/>
      </w:r>
      <w:r w:rsidR="00342025">
        <w:rPr>
          <w:sz w:val="28"/>
          <w:szCs w:val="28"/>
        </w:rPr>
        <w:t>3.</w:t>
      </w:r>
      <w:r>
        <w:rPr>
          <w:sz w:val="28"/>
          <w:szCs w:val="28"/>
        </w:rPr>
        <w:t xml:space="preserve"> </w:t>
      </w:r>
      <w:r w:rsidRPr="00A56744">
        <w:rPr>
          <w:sz w:val="28"/>
          <w:szCs w:val="28"/>
          <w:u w:val="single"/>
        </w:rPr>
        <w:t>Schult</w:t>
      </w:r>
      <w:r>
        <w:rPr>
          <w:sz w:val="28"/>
          <w:szCs w:val="28"/>
          <w:u w:val="single"/>
        </w:rPr>
        <w:t>z</w:t>
      </w:r>
      <w:r>
        <w:rPr>
          <w:sz w:val="28"/>
          <w:szCs w:val="28"/>
        </w:rPr>
        <w:tab/>
      </w:r>
      <w:r w:rsidR="00342025">
        <w:rPr>
          <w:sz w:val="28"/>
          <w:szCs w:val="28"/>
        </w:rPr>
        <w:t>4.</w:t>
      </w:r>
      <w:r>
        <w:rPr>
          <w:sz w:val="28"/>
          <w:szCs w:val="28"/>
        </w:rPr>
        <w:t xml:space="preserve"> </w:t>
      </w:r>
      <w:r w:rsidRPr="00A56744">
        <w:rPr>
          <w:sz w:val="28"/>
          <w:szCs w:val="28"/>
          <w:u w:val="single"/>
        </w:rPr>
        <w:t>Windiate</w:t>
      </w:r>
      <w:r>
        <w:rPr>
          <w:sz w:val="28"/>
          <w:szCs w:val="28"/>
          <w:u w:val="single"/>
        </w:rPr>
        <w:tab/>
      </w:r>
      <w:r>
        <w:rPr>
          <w:sz w:val="28"/>
          <w:szCs w:val="28"/>
        </w:rPr>
        <w:tab/>
      </w:r>
      <w:r w:rsidR="00342025">
        <w:rPr>
          <w:sz w:val="28"/>
          <w:szCs w:val="28"/>
        </w:rPr>
        <w:t>5.</w:t>
      </w:r>
      <w:r>
        <w:rPr>
          <w:sz w:val="28"/>
          <w:szCs w:val="28"/>
        </w:rPr>
        <w:t xml:space="preserve"> </w:t>
      </w:r>
      <w:r w:rsidRPr="00A56744">
        <w:rPr>
          <w:sz w:val="28"/>
          <w:szCs w:val="28"/>
          <w:u w:val="single"/>
        </w:rPr>
        <w:t>Martel</w:t>
      </w:r>
      <w:r w:rsidR="00342025" w:rsidRPr="00BE1D0A">
        <w:rPr>
          <w:sz w:val="28"/>
          <w:szCs w:val="28"/>
        </w:rPr>
        <w:tab/>
      </w:r>
      <w:r w:rsidR="00342025" w:rsidRPr="00BE1D0A">
        <w:rPr>
          <w:sz w:val="28"/>
          <w:szCs w:val="28"/>
        </w:rPr>
        <w:tab/>
      </w:r>
      <w:r w:rsidR="00342025" w:rsidRPr="00BE1D0A">
        <w:rPr>
          <w:sz w:val="28"/>
          <w:szCs w:val="28"/>
        </w:rPr>
        <w:tab/>
      </w:r>
      <w:r w:rsidR="00342025" w:rsidRPr="00BE1D0A">
        <w:rPr>
          <w:sz w:val="28"/>
          <w:szCs w:val="28"/>
        </w:rPr>
        <w:tab/>
      </w:r>
      <w:r w:rsidR="00342025" w:rsidRPr="00BE1D0A">
        <w:rPr>
          <w:sz w:val="28"/>
          <w:szCs w:val="28"/>
        </w:rPr>
        <w:tab/>
      </w:r>
      <w:r w:rsidR="00342025" w:rsidRPr="00BE1D0A">
        <w:rPr>
          <w:sz w:val="28"/>
          <w:szCs w:val="28"/>
        </w:rPr>
        <w:tab/>
      </w:r>
      <w:r w:rsidR="00342025" w:rsidRPr="00BE1D0A">
        <w:rPr>
          <w:sz w:val="28"/>
          <w:szCs w:val="28"/>
        </w:rPr>
        <w:tab/>
      </w:r>
      <w:r w:rsidR="00342025" w:rsidRPr="00BE1D0A">
        <w:rPr>
          <w:sz w:val="28"/>
          <w:szCs w:val="28"/>
        </w:rPr>
        <w:tab/>
      </w:r>
      <w:r w:rsidR="00342025" w:rsidRPr="00BE1D0A">
        <w:rPr>
          <w:sz w:val="28"/>
          <w:szCs w:val="28"/>
        </w:rPr>
        <w:tab/>
      </w:r>
      <w:r w:rsidR="00342025" w:rsidRPr="00BE1D0A">
        <w:rPr>
          <w:sz w:val="28"/>
          <w:szCs w:val="28"/>
        </w:rPr>
        <w:tab/>
      </w:r>
      <w:r w:rsidR="00342025" w:rsidRPr="00BE1D0A">
        <w:rPr>
          <w:sz w:val="28"/>
          <w:szCs w:val="28"/>
        </w:rPr>
        <w:tab/>
      </w:r>
    </w:p>
    <w:p w:rsidR="00342025" w:rsidRDefault="00342025" w:rsidP="00342025">
      <w:pPr>
        <w:pStyle w:val="NormalDS"/>
        <w:numPr>
          <w:ilvl w:val="1"/>
          <w:numId w:val="0"/>
        </w:numPr>
        <w:tabs>
          <w:tab w:val="num" w:pos="360"/>
        </w:tabs>
        <w:spacing w:line="240" w:lineRule="auto"/>
        <w:ind w:left="1440" w:hanging="1440"/>
        <w:jc w:val="left"/>
        <w:rPr>
          <w:sz w:val="28"/>
          <w:szCs w:val="28"/>
        </w:rPr>
      </w:pPr>
      <w:r>
        <w:rPr>
          <w:sz w:val="28"/>
          <w:szCs w:val="28"/>
        </w:rPr>
        <w:t>Total</w:t>
      </w:r>
      <w:r w:rsidR="00A56744">
        <w:rPr>
          <w:sz w:val="28"/>
          <w:szCs w:val="28"/>
        </w:rPr>
        <w:t>:</w:t>
      </w:r>
      <w:r w:rsidR="00A56744">
        <w:rPr>
          <w:sz w:val="28"/>
          <w:szCs w:val="28"/>
        </w:rPr>
        <w:tab/>
      </w:r>
      <w:r>
        <w:rPr>
          <w:sz w:val="28"/>
          <w:szCs w:val="28"/>
        </w:rPr>
        <w:t xml:space="preserve"> </w:t>
      </w:r>
      <w:r w:rsidR="00A56744" w:rsidRPr="00A56744">
        <w:rPr>
          <w:sz w:val="28"/>
          <w:szCs w:val="28"/>
          <w:u w:val="single"/>
        </w:rPr>
        <w:t>5</w:t>
      </w:r>
      <w:r w:rsidR="00A56744">
        <w:rPr>
          <w:sz w:val="28"/>
          <w:szCs w:val="28"/>
        </w:rPr>
        <w:t>Yeas</w:t>
      </w:r>
      <w:r w:rsidR="00A56744">
        <w:rPr>
          <w:sz w:val="28"/>
          <w:szCs w:val="28"/>
        </w:rPr>
        <w:tab/>
      </w:r>
      <w:r w:rsidR="00A56744" w:rsidRPr="00A56744">
        <w:rPr>
          <w:sz w:val="28"/>
          <w:szCs w:val="28"/>
          <w:u w:val="single"/>
        </w:rPr>
        <w:t>0</w:t>
      </w:r>
      <w:r w:rsidR="00A56744">
        <w:rPr>
          <w:sz w:val="28"/>
          <w:szCs w:val="28"/>
        </w:rPr>
        <w:t xml:space="preserve"> </w:t>
      </w:r>
      <w:r>
        <w:rPr>
          <w:sz w:val="28"/>
          <w:szCs w:val="28"/>
        </w:rPr>
        <w:t>N</w:t>
      </w:r>
      <w:r w:rsidR="00A56744">
        <w:rPr>
          <w:sz w:val="28"/>
          <w:szCs w:val="28"/>
        </w:rPr>
        <w:t xml:space="preserve">ays   Motion:  Passed     </w:t>
      </w:r>
    </w:p>
    <w:p w:rsidR="006B5C92" w:rsidRPr="005961CC" w:rsidRDefault="006B5C92" w:rsidP="00493E4C">
      <w:pPr>
        <w:pStyle w:val="NormalDS"/>
        <w:numPr>
          <w:ilvl w:val="1"/>
          <w:numId w:val="0"/>
        </w:numPr>
        <w:tabs>
          <w:tab w:val="num" w:pos="360"/>
        </w:tabs>
        <w:spacing w:line="240" w:lineRule="auto"/>
        <w:ind w:left="1440" w:hanging="1440"/>
        <w:jc w:val="left"/>
        <w:rPr>
          <w:sz w:val="28"/>
          <w:szCs w:val="28"/>
        </w:rPr>
      </w:pPr>
      <w:r w:rsidRPr="005961CC">
        <w:rPr>
          <w:sz w:val="28"/>
          <w:szCs w:val="28"/>
        </w:rPr>
        <w:tab/>
      </w:r>
      <w:r w:rsidRPr="005961CC">
        <w:rPr>
          <w:sz w:val="28"/>
          <w:szCs w:val="28"/>
        </w:rPr>
        <w:tab/>
      </w:r>
      <w:r w:rsidRPr="005961CC">
        <w:rPr>
          <w:sz w:val="28"/>
          <w:szCs w:val="28"/>
        </w:rPr>
        <w:tab/>
      </w:r>
      <w:r w:rsidRPr="005961CC">
        <w:rPr>
          <w:sz w:val="28"/>
          <w:szCs w:val="28"/>
        </w:rPr>
        <w:tab/>
      </w:r>
      <w:r w:rsidRPr="005961CC">
        <w:rPr>
          <w:sz w:val="28"/>
          <w:szCs w:val="28"/>
        </w:rPr>
        <w:tab/>
      </w:r>
      <w:r w:rsidRPr="005961CC">
        <w:rPr>
          <w:sz w:val="28"/>
          <w:szCs w:val="28"/>
        </w:rPr>
        <w:tab/>
      </w:r>
      <w:r w:rsidRPr="005961CC">
        <w:rPr>
          <w:sz w:val="28"/>
          <w:szCs w:val="28"/>
        </w:rPr>
        <w:tab/>
      </w:r>
      <w:r w:rsidRPr="005961CC">
        <w:rPr>
          <w:sz w:val="28"/>
          <w:szCs w:val="28"/>
        </w:rPr>
        <w:tab/>
      </w:r>
      <w:r w:rsidRPr="005961CC">
        <w:rPr>
          <w:sz w:val="28"/>
          <w:szCs w:val="28"/>
        </w:rPr>
        <w:tab/>
      </w:r>
      <w:r w:rsidRPr="005961CC">
        <w:rPr>
          <w:sz w:val="28"/>
          <w:szCs w:val="28"/>
        </w:rPr>
        <w:tab/>
      </w:r>
      <w:r w:rsidRPr="005961CC">
        <w:rPr>
          <w:sz w:val="28"/>
          <w:szCs w:val="28"/>
        </w:rPr>
        <w:tab/>
      </w:r>
    </w:p>
    <w:p w:rsidR="006B5C92" w:rsidRPr="00493E4C" w:rsidRDefault="00A56744" w:rsidP="00493E4C">
      <w:pPr>
        <w:pStyle w:val="NormalDS"/>
        <w:numPr>
          <w:ilvl w:val="1"/>
          <w:numId w:val="0"/>
        </w:numPr>
        <w:tabs>
          <w:tab w:val="num" w:pos="360"/>
        </w:tabs>
        <w:spacing w:line="240" w:lineRule="auto"/>
        <w:ind w:left="1440" w:hanging="1440"/>
        <w:jc w:val="left"/>
        <w:rPr>
          <w:sz w:val="28"/>
          <w:szCs w:val="28"/>
        </w:rPr>
      </w:pPr>
      <w:r>
        <w:rPr>
          <w:sz w:val="28"/>
          <w:szCs w:val="28"/>
        </w:rPr>
        <w:t>ABSENT/ABSTAIN:</w:t>
      </w:r>
      <w:r>
        <w:rPr>
          <w:sz w:val="28"/>
          <w:szCs w:val="28"/>
        </w:rPr>
        <w:tab/>
        <w:t>None</w:t>
      </w:r>
      <w:r w:rsidR="006B5C92" w:rsidRPr="005961CC">
        <w:rPr>
          <w:sz w:val="28"/>
          <w:szCs w:val="28"/>
        </w:rPr>
        <w:tab/>
      </w:r>
      <w:r w:rsidR="006B5C92" w:rsidRPr="005961CC">
        <w:rPr>
          <w:sz w:val="28"/>
          <w:szCs w:val="28"/>
        </w:rPr>
        <w:tab/>
      </w:r>
      <w:r w:rsidR="006B5C92" w:rsidRPr="005961CC">
        <w:rPr>
          <w:sz w:val="28"/>
          <w:szCs w:val="28"/>
        </w:rPr>
        <w:tab/>
      </w:r>
      <w:r w:rsidR="006B5C92" w:rsidRPr="005961CC">
        <w:rPr>
          <w:sz w:val="28"/>
          <w:szCs w:val="28"/>
        </w:rPr>
        <w:tab/>
      </w:r>
      <w:r w:rsidR="006B5C92" w:rsidRPr="005961CC">
        <w:rPr>
          <w:sz w:val="28"/>
          <w:szCs w:val="28"/>
        </w:rPr>
        <w:tab/>
      </w:r>
      <w:r w:rsidR="006B5C92" w:rsidRPr="005961CC">
        <w:rPr>
          <w:sz w:val="28"/>
          <w:szCs w:val="28"/>
        </w:rPr>
        <w:tab/>
      </w:r>
      <w:r w:rsidR="006B5C92" w:rsidRPr="005961CC">
        <w:rPr>
          <w:sz w:val="28"/>
          <w:szCs w:val="28"/>
        </w:rPr>
        <w:tab/>
      </w:r>
      <w:r w:rsidR="006B5C92" w:rsidRPr="005961CC">
        <w:rPr>
          <w:sz w:val="28"/>
          <w:szCs w:val="28"/>
        </w:rPr>
        <w:tab/>
      </w:r>
      <w:r w:rsidR="006B5C92" w:rsidRPr="005961CC">
        <w:rPr>
          <w:sz w:val="28"/>
          <w:szCs w:val="28"/>
        </w:rPr>
        <w:tab/>
      </w:r>
      <w:r w:rsidR="006B5C92" w:rsidRPr="005961CC">
        <w:rPr>
          <w:sz w:val="28"/>
          <w:szCs w:val="28"/>
        </w:rPr>
        <w:tab/>
      </w:r>
    </w:p>
    <w:p w:rsidR="006B5C92" w:rsidRPr="00493E4C" w:rsidRDefault="006B5C92" w:rsidP="00493E4C">
      <w:pPr>
        <w:pStyle w:val="NormalDS"/>
        <w:keepNext/>
        <w:jc w:val="left"/>
        <w:rPr>
          <w:b/>
          <w:sz w:val="28"/>
          <w:szCs w:val="28"/>
        </w:rPr>
      </w:pPr>
      <w:r w:rsidRPr="005961CC">
        <w:rPr>
          <w:b/>
          <w:sz w:val="28"/>
          <w:szCs w:val="28"/>
        </w:rPr>
        <w:t>ORDINANCE DECLARED ADOPTED.</w:t>
      </w:r>
      <w:r w:rsidRPr="005961CC">
        <w:rPr>
          <w:sz w:val="28"/>
          <w:szCs w:val="28"/>
        </w:rPr>
        <w:tab/>
      </w:r>
      <w:r w:rsidRPr="005961CC">
        <w:rPr>
          <w:sz w:val="28"/>
          <w:szCs w:val="28"/>
        </w:rPr>
        <w:tab/>
      </w:r>
      <w:r w:rsidRPr="005961CC">
        <w:rPr>
          <w:sz w:val="28"/>
          <w:szCs w:val="28"/>
        </w:rPr>
        <w:tab/>
      </w:r>
      <w:r w:rsidRPr="005961CC">
        <w:rPr>
          <w:sz w:val="28"/>
          <w:szCs w:val="28"/>
        </w:rPr>
        <w:tab/>
      </w:r>
      <w:r w:rsidRPr="005961CC">
        <w:rPr>
          <w:sz w:val="28"/>
          <w:szCs w:val="28"/>
        </w:rPr>
        <w:tab/>
      </w:r>
      <w:r w:rsidRPr="005961CC">
        <w:rPr>
          <w:sz w:val="28"/>
          <w:szCs w:val="28"/>
        </w:rPr>
        <w:tab/>
      </w:r>
    </w:p>
    <w:p w:rsidR="00A56744" w:rsidRDefault="00A56744" w:rsidP="006B5C92">
      <w:pPr>
        <w:suppressAutoHyphens/>
        <w:ind w:left="5040"/>
        <w:rPr>
          <w:sz w:val="28"/>
          <w:szCs w:val="28"/>
        </w:rPr>
      </w:pPr>
      <w:r>
        <w:rPr>
          <w:sz w:val="28"/>
          <w:szCs w:val="28"/>
        </w:rPr>
        <w:t>Kathy S. Windiate</w:t>
      </w:r>
    </w:p>
    <w:p w:rsidR="006B5C92" w:rsidRPr="005961CC" w:rsidRDefault="006B5C92" w:rsidP="006B5C92">
      <w:pPr>
        <w:suppressAutoHyphens/>
        <w:ind w:left="5040"/>
        <w:rPr>
          <w:sz w:val="28"/>
          <w:szCs w:val="28"/>
        </w:rPr>
      </w:pPr>
      <w:r w:rsidRPr="005961CC">
        <w:rPr>
          <w:sz w:val="28"/>
          <w:szCs w:val="28"/>
        </w:rPr>
        <w:t xml:space="preserve"> Township Clerk</w:t>
      </w:r>
    </w:p>
    <w:p w:rsidR="006B5C92" w:rsidRPr="005961CC" w:rsidRDefault="006B5C92" w:rsidP="006B5C92">
      <w:pPr>
        <w:pStyle w:val="Title"/>
        <w:spacing w:before="0" w:after="0"/>
        <w:jc w:val="left"/>
        <w:rPr>
          <w:sz w:val="28"/>
          <w:szCs w:val="28"/>
          <w:u w:val="none"/>
        </w:rPr>
      </w:pPr>
    </w:p>
    <w:p w:rsidR="006B5C92" w:rsidRPr="005961CC" w:rsidRDefault="006B5C92" w:rsidP="006B5C92">
      <w:pPr>
        <w:pStyle w:val="Title"/>
        <w:spacing w:before="0" w:after="0"/>
        <w:jc w:val="left"/>
        <w:rPr>
          <w:sz w:val="28"/>
          <w:szCs w:val="28"/>
          <w:u w:val="none"/>
        </w:rPr>
      </w:pPr>
      <w:r w:rsidRPr="005961CC">
        <w:rPr>
          <w:sz w:val="28"/>
          <w:szCs w:val="28"/>
          <w:u w:val="none"/>
        </w:rPr>
        <w:t>CERTIFICATION</w:t>
      </w:r>
    </w:p>
    <w:p w:rsidR="006B5C92" w:rsidRPr="005961CC" w:rsidRDefault="006B5C92" w:rsidP="006B5C92">
      <w:pPr>
        <w:pStyle w:val="BodyTextSS"/>
        <w:keepNext/>
        <w:spacing w:after="0"/>
        <w:ind w:firstLine="0"/>
        <w:jc w:val="left"/>
        <w:rPr>
          <w:sz w:val="28"/>
          <w:szCs w:val="28"/>
        </w:rPr>
      </w:pPr>
      <w:r w:rsidRPr="005961CC">
        <w:rPr>
          <w:sz w:val="28"/>
          <w:szCs w:val="28"/>
        </w:rPr>
        <w:t xml:space="preserve">I hereby certify that the above is a true copy of an ordinance adopted by the </w:t>
      </w:r>
      <w:r w:rsidR="00A56744">
        <w:rPr>
          <w:sz w:val="28"/>
          <w:szCs w:val="28"/>
        </w:rPr>
        <w:t xml:space="preserve">Torch Lake </w:t>
      </w:r>
      <w:r w:rsidRPr="005961CC">
        <w:rPr>
          <w:sz w:val="28"/>
          <w:szCs w:val="28"/>
        </w:rPr>
        <w:t xml:space="preserve">Township Board at a </w:t>
      </w:r>
      <w:r w:rsidR="00A56744">
        <w:rPr>
          <w:sz w:val="28"/>
          <w:szCs w:val="28"/>
        </w:rPr>
        <w:t>regular</w:t>
      </w:r>
      <w:r w:rsidRPr="005961CC">
        <w:rPr>
          <w:sz w:val="28"/>
          <w:szCs w:val="28"/>
        </w:rPr>
        <w:t xml:space="preserve"> meeting held at the </w:t>
      </w:r>
      <w:r w:rsidR="00A56744">
        <w:rPr>
          <w:sz w:val="28"/>
          <w:szCs w:val="28"/>
        </w:rPr>
        <w:t xml:space="preserve">Torch Lake </w:t>
      </w:r>
      <w:r w:rsidRPr="005961CC">
        <w:rPr>
          <w:sz w:val="28"/>
          <w:szCs w:val="28"/>
        </w:rPr>
        <w:t xml:space="preserve">Township Hall on </w:t>
      </w:r>
      <w:r w:rsidR="00A56744">
        <w:rPr>
          <w:sz w:val="28"/>
          <w:szCs w:val="28"/>
        </w:rPr>
        <w:t>July 19</w:t>
      </w:r>
      <w:r w:rsidRPr="005961CC">
        <w:rPr>
          <w:sz w:val="28"/>
          <w:szCs w:val="28"/>
        </w:rPr>
        <w:t>, 20</w:t>
      </w:r>
      <w:r w:rsidR="00A56744">
        <w:rPr>
          <w:sz w:val="28"/>
          <w:szCs w:val="28"/>
        </w:rPr>
        <w:t>16</w:t>
      </w:r>
      <w:r w:rsidRPr="005961CC">
        <w:rPr>
          <w:spacing w:val="-2"/>
          <w:sz w:val="28"/>
          <w:szCs w:val="28"/>
        </w:rPr>
        <w:t>,</w:t>
      </w:r>
      <w:r w:rsidRPr="005961CC">
        <w:rPr>
          <w:sz w:val="28"/>
          <w:szCs w:val="28"/>
        </w:rPr>
        <w:t xml:space="preserve"> at</w:t>
      </w:r>
      <w:r w:rsidR="00A56744">
        <w:rPr>
          <w:sz w:val="28"/>
          <w:szCs w:val="28"/>
        </w:rPr>
        <w:t>7:00</w:t>
      </w:r>
      <w:r w:rsidRPr="005961CC">
        <w:rPr>
          <w:sz w:val="28"/>
          <w:szCs w:val="28"/>
        </w:rPr>
        <w:t> p.m., pursuant to the required statutory notice and procedures.</w:t>
      </w:r>
    </w:p>
    <w:p w:rsidR="006B5C92" w:rsidRPr="00F949E3" w:rsidRDefault="006B5C92" w:rsidP="006B5C92">
      <w:pPr>
        <w:keepNext/>
        <w:keepLines/>
        <w:suppressAutoHyphens/>
        <w:ind w:left="5040"/>
        <w:rPr>
          <w:sz w:val="28"/>
          <w:szCs w:val="28"/>
        </w:rPr>
      </w:pPr>
      <w:r w:rsidRPr="00F949E3">
        <w:rPr>
          <w:sz w:val="28"/>
          <w:szCs w:val="28"/>
        </w:rPr>
        <w:tab/>
      </w:r>
      <w:r w:rsidRPr="00F949E3">
        <w:rPr>
          <w:sz w:val="28"/>
          <w:szCs w:val="28"/>
        </w:rPr>
        <w:tab/>
      </w:r>
      <w:r w:rsidRPr="00F949E3">
        <w:rPr>
          <w:sz w:val="28"/>
          <w:szCs w:val="28"/>
        </w:rPr>
        <w:tab/>
      </w:r>
      <w:r w:rsidRPr="00F949E3">
        <w:rPr>
          <w:sz w:val="28"/>
          <w:szCs w:val="28"/>
        </w:rPr>
        <w:tab/>
      </w:r>
      <w:r w:rsidRPr="00F949E3">
        <w:rPr>
          <w:sz w:val="28"/>
          <w:szCs w:val="28"/>
        </w:rPr>
        <w:tab/>
      </w:r>
      <w:r w:rsidRPr="00F949E3">
        <w:rPr>
          <w:sz w:val="28"/>
          <w:szCs w:val="28"/>
        </w:rPr>
        <w:tab/>
      </w:r>
    </w:p>
    <w:sectPr w:rsidR="006B5C92" w:rsidRPr="00F949E3" w:rsidSect="00135CFD">
      <w:headerReference w:type="default" r:id="rId8"/>
      <w:footerReference w:type="default" r:id="rId9"/>
      <w:pgSz w:w="12240" w:h="15840"/>
      <w:pgMar w:top="864"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1CC" w:rsidRDefault="005961CC" w:rsidP="006B5C92">
      <w:pPr>
        <w:spacing w:after="0" w:line="240" w:lineRule="auto"/>
      </w:pPr>
      <w:r>
        <w:separator/>
      </w:r>
    </w:p>
  </w:endnote>
  <w:endnote w:type="continuationSeparator" w:id="0">
    <w:p w:rsidR="005961CC" w:rsidRDefault="005961CC" w:rsidP="006B5C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86635"/>
      <w:docPartObj>
        <w:docPartGallery w:val="Page Numbers (Bottom of Page)"/>
        <w:docPartUnique/>
      </w:docPartObj>
    </w:sdtPr>
    <w:sdtContent>
      <w:p w:rsidR="005961CC" w:rsidRDefault="00156E36">
        <w:pPr>
          <w:pStyle w:val="Footer"/>
          <w:jc w:val="right"/>
        </w:pPr>
        <w:r>
          <w:fldChar w:fldCharType="begin"/>
        </w:r>
        <w:r w:rsidR="00AF64D2">
          <w:instrText xml:space="preserve"> PAGE   \* MERGEFORMAT </w:instrText>
        </w:r>
        <w:r>
          <w:fldChar w:fldCharType="separate"/>
        </w:r>
        <w:r w:rsidR="00A56744">
          <w:rPr>
            <w:noProof/>
          </w:rPr>
          <w:t>1</w:t>
        </w:r>
        <w:r>
          <w:rPr>
            <w:noProof/>
          </w:rPr>
          <w:fldChar w:fldCharType="end"/>
        </w:r>
      </w:p>
    </w:sdtContent>
  </w:sdt>
  <w:p w:rsidR="005961CC" w:rsidRDefault="005961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1CC" w:rsidRDefault="005961CC" w:rsidP="006B5C92">
      <w:pPr>
        <w:spacing w:after="0" w:line="240" w:lineRule="auto"/>
      </w:pPr>
      <w:r>
        <w:separator/>
      </w:r>
    </w:p>
  </w:footnote>
  <w:footnote w:type="continuationSeparator" w:id="0">
    <w:p w:rsidR="005961CC" w:rsidRDefault="005961CC" w:rsidP="006B5C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1CC" w:rsidRDefault="005961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3128"/>
    <w:multiLevelType w:val="hybridMultilevel"/>
    <w:tmpl w:val="2DBE42A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FB48E3"/>
    <w:multiLevelType w:val="hybridMultilevel"/>
    <w:tmpl w:val="E3885E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5948BE"/>
    <w:multiLevelType w:val="hybridMultilevel"/>
    <w:tmpl w:val="B5FE61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CA4F8E"/>
    <w:multiLevelType w:val="hybridMultilevel"/>
    <w:tmpl w:val="6FBCF348"/>
    <w:lvl w:ilvl="0" w:tplc="222C63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4845E4"/>
    <w:multiLevelType w:val="hybridMultilevel"/>
    <w:tmpl w:val="E484621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0E1322C8"/>
    <w:multiLevelType w:val="hybridMultilevel"/>
    <w:tmpl w:val="85F2FA5C"/>
    <w:lvl w:ilvl="0" w:tplc="0672A780">
      <w:start w:val="1"/>
      <w:numFmt w:val="upperLetter"/>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9E532B"/>
    <w:multiLevelType w:val="hybridMultilevel"/>
    <w:tmpl w:val="A936F6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C6530B"/>
    <w:multiLevelType w:val="hybridMultilevel"/>
    <w:tmpl w:val="3612BC4E"/>
    <w:lvl w:ilvl="0" w:tplc="1CDEEB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AA13647"/>
    <w:multiLevelType w:val="hybridMultilevel"/>
    <w:tmpl w:val="54804162"/>
    <w:lvl w:ilvl="0" w:tplc="47F87BD6">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nsid w:val="1FB937F3"/>
    <w:multiLevelType w:val="hybridMultilevel"/>
    <w:tmpl w:val="480C794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14047AD"/>
    <w:multiLevelType w:val="hybridMultilevel"/>
    <w:tmpl w:val="E9AE42F2"/>
    <w:lvl w:ilvl="0" w:tplc="CBB6798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214B767D"/>
    <w:multiLevelType w:val="hybridMultilevel"/>
    <w:tmpl w:val="87E28B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3F3C86"/>
    <w:multiLevelType w:val="hybridMultilevel"/>
    <w:tmpl w:val="A9F816E8"/>
    <w:lvl w:ilvl="0" w:tplc="A5346B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061EFC"/>
    <w:multiLevelType w:val="hybridMultilevel"/>
    <w:tmpl w:val="67523EAA"/>
    <w:lvl w:ilvl="0" w:tplc="EF0ADB6C">
      <w:start w:val="1"/>
      <w:numFmt w:val="lowerRoman"/>
      <w:lvlText w:val="(%1)"/>
      <w:lvlJc w:val="left"/>
      <w:pPr>
        <w:ind w:left="3240" w:hanging="108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3F4E6686"/>
    <w:multiLevelType w:val="hybridMultilevel"/>
    <w:tmpl w:val="B90ECCF4"/>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5">
    <w:nsid w:val="4061143F"/>
    <w:multiLevelType w:val="hybridMultilevel"/>
    <w:tmpl w:val="8A44E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134625"/>
    <w:multiLevelType w:val="hybridMultilevel"/>
    <w:tmpl w:val="70004D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6337E6"/>
    <w:multiLevelType w:val="hybridMultilevel"/>
    <w:tmpl w:val="4A16850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5C02853"/>
    <w:multiLevelType w:val="hybridMultilevel"/>
    <w:tmpl w:val="71F2C7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DF3E0B"/>
    <w:multiLevelType w:val="hybridMultilevel"/>
    <w:tmpl w:val="76E499D2"/>
    <w:lvl w:ilvl="0" w:tplc="47B2F6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A7666AA"/>
    <w:multiLevelType w:val="multilevel"/>
    <w:tmpl w:val="9FA6426C"/>
    <w:lvl w:ilvl="0">
      <w:start w:val="1"/>
      <w:numFmt w:val="decimal"/>
      <w:pStyle w:val="Contract1"/>
      <w:lvlText w:val="%1."/>
      <w:lvlJc w:val="left"/>
      <w:pPr>
        <w:tabs>
          <w:tab w:val="num" w:pos="1440"/>
        </w:tabs>
        <w:ind w:left="0" w:firstLine="720"/>
      </w:pPr>
      <w:rPr>
        <w:rFonts w:hint="default"/>
        <w:spacing w:val="-10"/>
        <w:w w:val="100"/>
        <w:sz w:val="24"/>
        <w:szCs w:val="24"/>
      </w:rPr>
    </w:lvl>
    <w:lvl w:ilvl="1">
      <w:start w:val="1"/>
      <w:numFmt w:val="upperLetter"/>
      <w:pStyle w:val="Contract2"/>
      <w:lvlText w:val="%2."/>
      <w:lvlJc w:val="left"/>
      <w:pPr>
        <w:tabs>
          <w:tab w:val="num" w:pos="2340"/>
        </w:tabs>
        <w:ind w:left="180" w:firstLine="1440"/>
      </w:pPr>
      <w:rPr>
        <w:rFonts w:ascii="Times New Roman" w:eastAsia="Times New Roman" w:hAnsi="Times New Roman" w:cs="Times New Roman"/>
        <w:sz w:val="32"/>
        <w:szCs w:val="32"/>
      </w:rPr>
    </w:lvl>
    <w:lvl w:ilvl="2">
      <w:start w:val="1"/>
      <w:numFmt w:val="lowerRoman"/>
      <w:pStyle w:val="Contract3"/>
      <w:lvlText w:val="(%3)"/>
      <w:lvlJc w:val="left"/>
      <w:pPr>
        <w:tabs>
          <w:tab w:val="num" w:pos="2880"/>
        </w:tabs>
        <w:ind w:left="0" w:firstLine="2160"/>
      </w:pPr>
      <w:rPr>
        <w:rFonts w:hint="default"/>
      </w:rPr>
    </w:lvl>
    <w:lvl w:ilvl="3">
      <w:start w:val="1"/>
      <w:numFmt w:val="lowerLetter"/>
      <w:pStyle w:val="Contract4"/>
      <w:lvlText w:val="%4."/>
      <w:lvlJc w:val="left"/>
      <w:pPr>
        <w:tabs>
          <w:tab w:val="num" w:pos="3600"/>
        </w:tabs>
        <w:ind w:left="0" w:firstLine="2880"/>
      </w:pPr>
      <w:rPr>
        <w:rFonts w:ascii="Times New Roman" w:eastAsia="Times New Roman" w:hAnsi="Times New Roman" w:cs="Times New Roman"/>
      </w:rPr>
    </w:lvl>
    <w:lvl w:ilvl="4">
      <w:start w:val="1"/>
      <w:numFmt w:val="decimal"/>
      <w:pStyle w:val="Contract5"/>
      <w:lvlText w:val="(%5)"/>
      <w:lvlJc w:val="left"/>
      <w:pPr>
        <w:tabs>
          <w:tab w:val="num" w:pos="4320"/>
        </w:tabs>
        <w:ind w:left="0" w:firstLine="3600"/>
      </w:pPr>
      <w:rPr>
        <w:rFonts w:hint="default"/>
      </w:rPr>
    </w:lvl>
    <w:lvl w:ilvl="5">
      <w:start w:val="1"/>
      <w:numFmt w:val="lowerLetter"/>
      <w:pStyle w:val="Contract6"/>
      <w:lvlText w:val="%6)"/>
      <w:lvlJc w:val="left"/>
      <w:pPr>
        <w:tabs>
          <w:tab w:val="num" w:pos="5040"/>
        </w:tabs>
        <w:ind w:left="0" w:firstLine="4320"/>
      </w:pPr>
      <w:rPr>
        <w:rFonts w:hint="default"/>
      </w:rPr>
    </w:lvl>
    <w:lvl w:ilvl="6">
      <w:start w:val="1"/>
      <w:numFmt w:val="decimal"/>
      <w:suff w:val="nothing"/>
      <w:lvlText w:val="%1.%2.%3.%4.%5.%6.%7"/>
      <w:lvlJc w:val="left"/>
      <w:pPr>
        <w:ind w:left="576" w:hanging="1296"/>
      </w:pPr>
      <w:rPr>
        <w:rFonts w:hint="default"/>
      </w:rPr>
    </w:lvl>
    <w:lvl w:ilvl="7">
      <w:start w:val="1"/>
      <w:numFmt w:val="decimal"/>
      <w:suff w:val="nothing"/>
      <w:lvlText w:val="%1.%2.%3.%4.%5.%6.%7.%8"/>
      <w:lvlJc w:val="left"/>
      <w:pPr>
        <w:ind w:left="720" w:hanging="1440"/>
      </w:pPr>
      <w:rPr>
        <w:rFonts w:hint="default"/>
      </w:rPr>
    </w:lvl>
    <w:lvl w:ilvl="8">
      <w:start w:val="1"/>
      <w:numFmt w:val="none"/>
      <w:suff w:val="nothing"/>
      <w:lvlText w:val="1.1"/>
      <w:lvlJc w:val="left"/>
      <w:pPr>
        <w:ind w:left="864" w:hanging="1584"/>
      </w:pPr>
      <w:rPr>
        <w:rFonts w:hint="default"/>
      </w:rPr>
    </w:lvl>
  </w:abstractNum>
  <w:abstractNum w:abstractNumId="21">
    <w:nsid w:val="4C616BA9"/>
    <w:multiLevelType w:val="hybridMultilevel"/>
    <w:tmpl w:val="03C296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DA32B6"/>
    <w:multiLevelType w:val="hybridMultilevel"/>
    <w:tmpl w:val="41802B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C573D93"/>
    <w:multiLevelType w:val="hybridMultilevel"/>
    <w:tmpl w:val="F0860AC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49C78EC"/>
    <w:multiLevelType w:val="hybridMultilevel"/>
    <w:tmpl w:val="834A41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nsid w:val="6A1C0E29"/>
    <w:multiLevelType w:val="hybridMultilevel"/>
    <w:tmpl w:val="BA2A512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6">
    <w:nsid w:val="74774CAA"/>
    <w:multiLevelType w:val="hybridMultilevel"/>
    <w:tmpl w:val="AA109E7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4"/>
  </w:num>
  <w:num w:numId="2">
    <w:abstractNumId w:val="25"/>
  </w:num>
  <w:num w:numId="3">
    <w:abstractNumId w:val="21"/>
  </w:num>
  <w:num w:numId="4">
    <w:abstractNumId w:val="1"/>
  </w:num>
  <w:num w:numId="5">
    <w:abstractNumId w:val="14"/>
  </w:num>
  <w:num w:numId="6">
    <w:abstractNumId w:val="16"/>
  </w:num>
  <w:num w:numId="7">
    <w:abstractNumId w:val="3"/>
  </w:num>
  <w:num w:numId="8">
    <w:abstractNumId w:val="6"/>
  </w:num>
  <w:num w:numId="9">
    <w:abstractNumId w:val="26"/>
  </w:num>
  <w:num w:numId="10">
    <w:abstractNumId w:val="4"/>
  </w:num>
  <w:num w:numId="11">
    <w:abstractNumId w:val="20"/>
  </w:num>
  <w:num w:numId="12">
    <w:abstractNumId w:val="13"/>
  </w:num>
  <w:num w:numId="13">
    <w:abstractNumId w:val="23"/>
  </w:num>
  <w:num w:numId="14">
    <w:abstractNumId w:val="2"/>
  </w:num>
  <w:num w:numId="15">
    <w:abstractNumId w:val="0"/>
  </w:num>
  <w:num w:numId="16">
    <w:abstractNumId w:val="18"/>
  </w:num>
  <w:num w:numId="17">
    <w:abstractNumId w:val="22"/>
  </w:num>
  <w:num w:numId="18">
    <w:abstractNumId w:val="7"/>
  </w:num>
  <w:num w:numId="19">
    <w:abstractNumId w:val="11"/>
  </w:num>
  <w:num w:numId="20">
    <w:abstractNumId w:val="5"/>
  </w:num>
  <w:num w:numId="21">
    <w:abstractNumId w:val="17"/>
  </w:num>
  <w:num w:numId="22">
    <w:abstractNumId w:val="19"/>
  </w:num>
  <w:num w:numId="23">
    <w:abstractNumId w:val="9"/>
  </w:num>
  <w:num w:numId="24">
    <w:abstractNumId w:val="12"/>
  </w:num>
  <w:num w:numId="25">
    <w:abstractNumId w:val="10"/>
  </w:num>
  <w:num w:numId="26">
    <w:abstractNumId w:val="8"/>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4E410A"/>
    <w:rsid w:val="001031F5"/>
    <w:rsid w:val="001131B4"/>
    <w:rsid w:val="00135CFD"/>
    <w:rsid w:val="00156E36"/>
    <w:rsid w:val="001D6663"/>
    <w:rsid w:val="001F6F7A"/>
    <w:rsid w:val="00265C01"/>
    <w:rsid w:val="002E40E6"/>
    <w:rsid w:val="00342025"/>
    <w:rsid w:val="003F4421"/>
    <w:rsid w:val="003F6AD4"/>
    <w:rsid w:val="00493E4C"/>
    <w:rsid w:val="004D1709"/>
    <w:rsid w:val="004E0A9E"/>
    <w:rsid w:val="004E410A"/>
    <w:rsid w:val="004F06DD"/>
    <w:rsid w:val="005018E6"/>
    <w:rsid w:val="005961CC"/>
    <w:rsid w:val="005970C3"/>
    <w:rsid w:val="005A1C91"/>
    <w:rsid w:val="006B5C92"/>
    <w:rsid w:val="00792E14"/>
    <w:rsid w:val="007D6483"/>
    <w:rsid w:val="00867EB5"/>
    <w:rsid w:val="008A1FBB"/>
    <w:rsid w:val="00942C3D"/>
    <w:rsid w:val="0097013D"/>
    <w:rsid w:val="009A2925"/>
    <w:rsid w:val="009C0DF3"/>
    <w:rsid w:val="009E6D36"/>
    <w:rsid w:val="00A4378C"/>
    <w:rsid w:val="00A56744"/>
    <w:rsid w:val="00A5737E"/>
    <w:rsid w:val="00A867F6"/>
    <w:rsid w:val="00AF64D2"/>
    <w:rsid w:val="00B40943"/>
    <w:rsid w:val="00BB58BF"/>
    <w:rsid w:val="00C5609B"/>
    <w:rsid w:val="00C7444C"/>
    <w:rsid w:val="00D24DAF"/>
    <w:rsid w:val="00E14E02"/>
    <w:rsid w:val="00E22C50"/>
    <w:rsid w:val="00E5598F"/>
    <w:rsid w:val="00E80654"/>
    <w:rsid w:val="00E82A5F"/>
    <w:rsid w:val="00F267F1"/>
    <w:rsid w:val="00F538E1"/>
    <w:rsid w:val="00FB2A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1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925"/>
    <w:pPr>
      <w:ind w:left="720"/>
      <w:contextualSpacing/>
    </w:pPr>
  </w:style>
  <w:style w:type="paragraph" w:customStyle="1" w:styleId="Contract1">
    <w:name w:val="Contract1"/>
    <w:basedOn w:val="Normal"/>
    <w:rsid w:val="00265C01"/>
    <w:pPr>
      <w:numPr>
        <w:numId w:val="11"/>
      </w:numPr>
      <w:spacing w:after="240" w:line="240" w:lineRule="auto"/>
      <w:jc w:val="both"/>
    </w:pPr>
    <w:rPr>
      <w:rFonts w:ascii="Times New Roman" w:eastAsia="Times New Roman" w:hAnsi="Times New Roman" w:cs="Times New Roman"/>
      <w:snapToGrid w:val="0"/>
      <w:sz w:val="24"/>
      <w:szCs w:val="20"/>
    </w:rPr>
  </w:style>
  <w:style w:type="paragraph" w:customStyle="1" w:styleId="Contract2">
    <w:name w:val="Contract2"/>
    <w:basedOn w:val="Normal"/>
    <w:rsid w:val="00265C01"/>
    <w:pPr>
      <w:numPr>
        <w:ilvl w:val="1"/>
        <w:numId w:val="11"/>
      </w:numPr>
      <w:spacing w:after="240" w:line="240" w:lineRule="auto"/>
      <w:jc w:val="both"/>
    </w:pPr>
    <w:rPr>
      <w:rFonts w:ascii="Times New Roman" w:eastAsia="Times New Roman" w:hAnsi="Times New Roman" w:cs="Times New Roman"/>
      <w:snapToGrid w:val="0"/>
      <w:sz w:val="24"/>
      <w:szCs w:val="20"/>
    </w:rPr>
  </w:style>
  <w:style w:type="paragraph" w:customStyle="1" w:styleId="Contract3">
    <w:name w:val="Contract3"/>
    <w:basedOn w:val="Normal"/>
    <w:rsid w:val="00265C01"/>
    <w:pPr>
      <w:numPr>
        <w:ilvl w:val="2"/>
        <w:numId w:val="11"/>
      </w:numPr>
      <w:spacing w:after="240" w:line="240" w:lineRule="auto"/>
      <w:jc w:val="both"/>
    </w:pPr>
    <w:rPr>
      <w:rFonts w:ascii="Times New Roman" w:eastAsia="Times New Roman" w:hAnsi="Times New Roman" w:cs="Times New Roman"/>
      <w:snapToGrid w:val="0"/>
      <w:sz w:val="24"/>
      <w:szCs w:val="20"/>
    </w:rPr>
  </w:style>
  <w:style w:type="paragraph" w:customStyle="1" w:styleId="Contract4">
    <w:name w:val="Contract4"/>
    <w:basedOn w:val="Normal"/>
    <w:rsid w:val="00265C01"/>
    <w:pPr>
      <w:numPr>
        <w:ilvl w:val="3"/>
        <w:numId w:val="11"/>
      </w:numPr>
      <w:spacing w:after="240" w:line="240" w:lineRule="auto"/>
      <w:jc w:val="both"/>
    </w:pPr>
    <w:rPr>
      <w:rFonts w:ascii="Times New Roman" w:eastAsia="Times New Roman" w:hAnsi="Times New Roman" w:cs="Times New Roman"/>
      <w:snapToGrid w:val="0"/>
      <w:sz w:val="24"/>
      <w:szCs w:val="20"/>
    </w:rPr>
  </w:style>
  <w:style w:type="paragraph" w:customStyle="1" w:styleId="Contract5">
    <w:name w:val="Contract5"/>
    <w:basedOn w:val="Normal"/>
    <w:rsid w:val="00265C01"/>
    <w:pPr>
      <w:numPr>
        <w:ilvl w:val="4"/>
        <w:numId w:val="11"/>
      </w:numPr>
      <w:spacing w:after="240" w:line="240" w:lineRule="auto"/>
      <w:jc w:val="both"/>
    </w:pPr>
    <w:rPr>
      <w:rFonts w:ascii="Times New Roman" w:eastAsia="Times New Roman" w:hAnsi="Times New Roman" w:cs="Times New Roman"/>
      <w:snapToGrid w:val="0"/>
      <w:sz w:val="24"/>
      <w:szCs w:val="20"/>
    </w:rPr>
  </w:style>
  <w:style w:type="paragraph" w:customStyle="1" w:styleId="Contract6">
    <w:name w:val="Contract6"/>
    <w:basedOn w:val="Normal"/>
    <w:rsid w:val="00265C01"/>
    <w:pPr>
      <w:numPr>
        <w:ilvl w:val="5"/>
        <w:numId w:val="11"/>
      </w:numPr>
      <w:spacing w:after="240" w:line="240" w:lineRule="auto"/>
      <w:jc w:val="both"/>
    </w:pPr>
    <w:rPr>
      <w:rFonts w:ascii="Times New Roman" w:eastAsia="Times New Roman" w:hAnsi="Times New Roman" w:cs="Times New Roman"/>
      <w:snapToGrid w:val="0"/>
      <w:sz w:val="24"/>
      <w:szCs w:val="20"/>
    </w:rPr>
  </w:style>
  <w:style w:type="paragraph" w:customStyle="1" w:styleId="BodyTextSS">
    <w:name w:val="Body Text SS"/>
    <w:basedOn w:val="Normal"/>
    <w:rsid w:val="006B5C92"/>
    <w:pPr>
      <w:spacing w:after="240" w:line="240" w:lineRule="auto"/>
      <w:ind w:firstLine="720"/>
      <w:jc w:val="both"/>
    </w:pPr>
    <w:rPr>
      <w:rFonts w:ascii="Times New Roman" w:eastAsia="Times New Roman" w:hAnsi="Times New Roman" w:cs="Times New Roman"/>
      <w:snapToGrid w:val="0"/>
      <w:sz w:val="24"/>
      <w:szCs w:val="20"/>
    </w:rPr>
  </w:style>
  <w:style w:type="paragraph" w:customStyle="1" w:styleId="NormalDS">
    <w:name w:val="Normal DS"/>
    <w:basedOn w:val="Normal"/>
    <w:link w:val="NormalDSChar"/>
    <w:rsid w:val="006B5C92"/>
    <w:pPr>
      <w:spacing w:after="0" w:line="480" w:lineRule="auto"/>
      <w:jc w:val="both"/>
    </w:pPr>
    <w:rPr>
      <w:rFonts w:ascii="Times New Roman" w:eastAsia="Times New Roman" w:hAnsi="Times New Roman" w:cs="Times New Roman"/>
      <w:snapToGrid w:val="0"/>
      <w:sz w:val="24"/>
      <w:szCs w:val="20"/>
    </w:rPr>
  </w:style>
  <w:style w:type="paragraph" w:styleId="Title">
    <w:name w:val="Title"/>
    <w:basedOn w:val="Normal"/>
    <w:next w:val="Normal"/>
    <w:link w:val="TitleChar"/>
    <w:qFormat/>
    <w:rsid w:val="006B5C92"/>
    <w:pPr>
      <w:keepNext/>
      <w:spacing w:before="120" w:after="240" w:line="240" w:lineRule="auto"/>
      <w:jc w:val="center"/>
    </w:pPr>
    <w:rPr>
      <w:rFonts w:ascii="Times New Roman" w:eastAsia="Times New Roman" w:hAnsi="Times New Roman" w:cs="Times New Roman"/>
      <w:b/>
      <w:caps/>
      <w:snapToGrid w:val="0"/>
      <w:sz w:val="24"/>
      <w:szCs w:val="24"/>
      <w:u w:val="single"/>
    </w:rPr>
  </w:style>
  <w:style w:type="character" w:customStyle="1" w:styleId="TitleChar">
    <w:name w:val="Title Char"/>
    <w:basedOn w:val="DefaultParagraphFont"/>
    <w:link w:val="Title"/>
    <w:rsid w:val="006B5C92"/>
    <w:rPr>
      <w:rFonts w:ascii="Times New Roman" w:eastAsia="Times New Roman" w:hAnsi="Times New Roman" w:cs="Times New Roman"/>
      <w:b/>
      <w:caps/>
      <w:snapToGrid w:val="0"/>
      <w:sz w:val="24"/>
      <w:szCs w:val="24"/>
      <w:u w:val="single"/>
    </w:rPr>
  </w:style>
  <w:style w:type="character" w:customStyle="1" w:styleId="NormalDSChar">
    <w:name w:val="Normal DS Char"/>
    <w:basedOn w:val="DefaultParagraphFont"/>
    <w:link w:val="NormalDS"/>
    <w:rsid w:val="006B5C92"/>
    <w:rPr>
      <w:rFonts w:ascii="Times New Roman" w:eastAsia="Times New Roman" w:hAnsi="Times New Roman" w:cs="Times New Roman"/>
      <w:snapToGrid w:val="0"/>
      <w:sz w:val="24"/>
      <w:szCs w:val="20"/>
    </w:rPr>
  </w:style>
  <w:style w:type="paragraph" w:styleId="Header">
    <w:name w:val="header"/>
    <w:basedOn w:val="Normal"/>
    <w:link w:val="HeaderChar"/>
    <w:uiPriority w:val="99"/>
    <w:semiHidden/>
    <w:unhideWhenUsed/>
    <w:rsid w:val="006B5C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5C92"/>
  </w:style>
  <w:style w:type="paragraph" w:styleId="Footer">
    <w:name w:val="footer"/>
    <w:basedOn w:val="Normal"/>
    <w:link w:val="FooterChar"/>
    <w:uiPriority w:val="99"/>
    <w:unhideWhenUsed/>
    <w:rsid w:val="006B5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C92"/>
  </w:style>
  <w:style w:type="character" w:styleId="CommentReference">
    <w:name w:val="annotation reference"/>
    <w:basedOn w:val="DefaultParagraphFont"/>
    <w:uiPriority w:val="99"/>
    <w:semiHidden/>
    <w:unhideWhenUsed/>
    <w:rsid w:val="00AF64D2"/>
    <w:rPr>
      <w:sz w:val="16"/>
      <w:szCs w:val="16"/>
    </w:rPr>
  </w:style>
  <w:style w:type="paragraph" w:styleId="CommentText">
    <w:name w:val="annotation text"/>
    <w:basedOn w:val="Normal"/>
    <w:link w:val="CommentTextChar"/>
    <w:uiPriority w:val="99"/>
    <w:semiHidden/>
    <w:unhideWhenUsed/>
    <w:rsid w:val="00AF64D2"/>
    <w:pPr>
      <w:spacing w:line="240" w:lineRule="auto"/>
    </w:pPr>
    <w:rPr>
      <w:sz w:val="20"/>
      <w:szCs w:val="20"/>
    </w:rPr>
  </w:style>
  <w:style w:type="character" w:customStyle="1" w:styleId="CommentTextChar">
    <w:name w:val="Comment Text Char"/>
    <w:basedOn w:val="DefaultParagraphFont"/>
    <w:link w:val="CommentText"/>
    <w:uiPriority w:val="99"/>
    <w:semiHidden/>
    <w:rsid w:val="00AF64D2"/>
    <w:rPr>
      <w:sz w:val="20"/>
      <w:szCs w:val="20"/>
    </w:rPr>
  </w:style>
  <w:style w:type="paragraph" w:styleId="CommentSubject">
    <w:name w:val="annotation subject"/>
    <w:basedOn w:val="CommentText"/>
    <w:next w:val="CommentText"/>
    <w:link w:val="CommentSubjectChar"/>
    <w:uiPriority w:val="99"/>
    <w:semiHidden/>
    <w:unhideWhenUsed/>
    <w:rsid w:val="00AF64D2"/>
    <w:rPr>
      <w:b/>
      <w:bCs/>
    </w:rPr>
  </w:style>
  <w:style w:type="character" w:customStyle="1" w:styleId="CommentSubjectChar">
    <w:name w:val="Comment Subject Char"/>
    <w:basedOn w:val="CommentTextChar"/>
    <w:link w:val="CommentSubject"/>
    <w:uiPriority w:val="99"/>
    <w:semiHidden/>
    <w:rsid w:val="00AF64D2"/>
    <w:rPr>
      <w:b/>
      <w:bCs/>
      <w:sz w:val="20"/>
      <w:szCs w:val="20"/>
    </w:rPr>
  </w:style>
  <w:style w:type="paragraph" w:styleId="BalloonText">
    <w:name w:val="Balloon Text"/>
    <w:basedOn w:val="Normal"/>
    <w:link w:val="BalloonTextChar"/>
    <w:uiPriority w:val="99"/>
    <w:semiHidden/>
    <w:unhideWhenUsed/>
    <w:rsid w:val="00AF64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4D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61BECD-C336-42AC-8CC7-6955F88C5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1736</Words>
  <Characters>9897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supervisors</dc:creator>
  <cp:lastModifiedBy>clerk</cp:lastModifiedBy>
  <cp:revision>2</cp:revision>
  <cp:lastPrinted>2016-07-15T15:52:00Z</cp:lastPrinted>
  <dcterms:created xsi:type="dcterms:W3CDTF">2016-07-30T17:03:00Z</dcterms:created>
  <dcterms:modified xsi:type="dcterms:W3CDTF">2016-07-30T17:03:00Z</dcterms:modified>
</cp:coreProperties>
</file>